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YN20230625庞琳08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悦美昆大丽双飞一动6日游（千古情）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2023-06-25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2023-06-30 MU5438 昆明→南充 15:40-17:4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1、周文秀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511322198610046121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2、韩宛霖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511322200801311020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18780730190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3、肖沐黎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511322200710021327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15882610003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附加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8440.00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特别提示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楚雄—杨丽萍大剧院—大理网红打卡点·洱海S湾—双廊古镇——南诏风情岛—入住海景酒店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抵达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白民族服饰美拍、民族舞蹈霸王鞭、篝火晚会19:00左右乘车前往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接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丽江—束河古镇—赠送【千古情表演】—大理动车返回昆明—入住酒店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之后参观贵宾按照提前约定时间起床，乘车前往游览“世界文化遗产”丽江古城的重要组成部分，茶马互市交流地【束河古镇】。12:00左右享受中餐13:00中餐结束后，前往丽江千古情景区。观看丽江一生必看的演出的大型人文表演《宋城千古情歌舞表演》（60分钟）。丽江千古情重现了《纳西创世纪》、《泸沽女儿国》、《马帮传奇》、《古道今风》、《玉龙第三国》等丽江长达千年的历史与传说，引领观众穿越雪山，在旷远原始的洪荒之域、在泸沽湖畔的摩梭花楼、在挟风裹雨的茶马古道、在曼舞欢歌的古道重镇、在浪漫凄情的玉龙第三国、在世外桃源般的香巴拉相约一场风花雪月的邂逅，感受一个美丽的时刻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法乘坐动车火车的极端情况，我社会根据实际情况调整为乘汽车往返，动车票火车票价冲抵车费，敬请谅解。），抵达后入住酒店休息。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2023/6/21 15:55:18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