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BD778" w14:textId="4644CB37" w:rsidR="008920F4" w:rsidRDefault="00192D3B" w:rsidP="008920F4">
      <w:pPr>
        <w:jc w:val="center"/>
        <w:rPr>
          <w:rFonts w:ascii="微软雅黑" w:eastAsia="微软雅黑" w:hAnsi="微软雅黑"/>
          <w:b/>
          <w:sz w:val="52"/>
          <w:szCs w:val="52"/>
        </w:rPr>
      </w:pPr>
      <w:bookmarkStart w:id="0" w:name="_Hlk529079981"/>
      <w:bookmarkStart w:id="1" w:name="_GoBack"/>
      <w:proofErr w:type="spellStart"/>
      <w:r>
        <w:rPr>
          <w:rFonts w:ascii="微软雅黑" w:eastAsia="微软雅黑" w:hAnsi="微软雅黑" w:hint="eastAsia"/>
          <w:b/>
          <w:sz w:val="52"/>
          <w:szCs w:val="52"/>
        </w:rPr>
        <w:t>童话假期团队/散客确认书</w:t>
      </w:r>
      <w:bookmarkEnd w:id="1"/>
      <w:proofErr w:type="spellEnd"/>
    </w:p>
    <w:tbl>
      <w:tblPr>
        <w:tblStyle w:val="a3"/>
        <w:tblW w:w="10490" w:type="dxa"/>
        <w:tblInd w:w="0" w:type="dxa"/>
        <w:tblLayout w:type="fixed"/>
        <w:tblLook w:val="04A0" w:firstRow="1" w:lastRow="0" w:firstColumn="1" w:lastColumn="0" w:noHBand="0" w:noVBand="1"/>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合姐</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合姐</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13988505288</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昆明康辉旅行社有限公司童话假期</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杨清</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13888556722</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THB05TH191121A</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“大理州庆”北京一地双飞5日品质游</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2019-11-21</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2019-11-25</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19(18大1婴)</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12</w:t>
            </w:r>
          </w:p>
        </w:tc>
        <w:tc>
          <w:tcPr>
            <w:tcW w:w="2310" w:type="dxa"/>
          </w:tcPr>
          <w:p>
            <w:pPr/>
            <w:r>
              <w:rPr>
                <w:lang w:val="zh-CN"/>
                <w:rFonts w:ascii="Times New Roman" w:hAnsi="Times New Roman" w:cs="Times New Roman"/>
                <w:sz w:val="20"/>
                <w:szCs w:val="20"/>
                <w:color w:val="000000"/>
              </w:rPr>
              <w:t>3580.00</w:t>
            </w:r>
          </w:p>
        </w:tc>
        <w:tc>
          <w:tcPr>
            <w:tcW w:w="2310" w:type="dxa"/>
          </w:tcPr>
          <w:p>
            <w:pPr/>
            <w:r>
              <w:rPr>
                <w:lang w:val="zh-CN"/>
                <w:rFonts w:ascii="Times New Roman" w:hAnsi="Times New Roman" w:cs="Times New Roman"/>
                <w:sz w:val="20"/>
                <w:szCs w:val="20"/>
                <w:color w:val="000000"/>
              </w:rPr>
              <w:t>42960.00</w:t>
            </w:r>
          </w:p>
        </w:tc>
        <w:tc>
          <w:tcPr>
            <w:tcW w:w="2310" w:type="dxa"/>
            <w:gridSpan w:val="2"/>
          </w:tcPr>
          <w:p>
            <w:pPr/>
          </w:p>
        </w:tc>
      </w:tr>
      <w:tr>
        <w:tc>
          <w:tcPr>
            <w:tcW w:w="2310" w:type="dxa"/>
          </w:tcPr>
          <w:p>
            <w:pPr/>
            <w:r>
              <w:rPr>
                <w:lang w:val="zh-CN"/>
                <w:rFonts w:ascii="Times New Roman" w:hAnsi="Times New Roman" w:cs="Times New Roman"/>
                <w:sz w:val="20"/>
                <w:szCs w:val="20"/>
                <w:color w:val="000000"/>
              </w:rPr>
              <w:t>2</w:t>
            </w:r>
          </w:p>
        </w:tc>
        <w:tc>
          <w:tcPr>
            <w:tcW w:w="2310" w:type="dxa"/>
            <w:gridSpan w:val="2"/>
          </w:tcPr>
          <w:p>
            <w:pPr/>
            <w:r>
              <w:rPr>
                <w:lang w:val="zh-CN"/>
                <w:rFonts w:ascii="Times New Roman" w:hAnsi="Times New Roman" w:cs="Times New Roman"/>
                <w:sz w:val="20"/>
                <w:szCs w:val="20"/>
                <w:color w:val="000000"/>
              </w:rPr>
              <w:t>儿童不占床其余按成人</w:t>
            </w:r>
          </w:p>
        </w:tc>
        <w:tc>
          <w:tcPr>
            <w:tcW w:w="2310" w:type="dxa"/>
          </w:tcPr>
          <w:p>
            <w:pPr/>
            <w:r>
              <w:rPr>
                <w:lang w:val="zh-CN"/>
                <w:rFonts w:ascii="Times New Roman" w:hAnsi="Times New Roman" w:cs="Times New Roman"/>
                <w:sz w:val="20"/>
                <w:szCs w:val="20"/>
                <w:color w:val="000000"/>
              </w:rPr>
              <w:t>2</w:t>
            </w:r>
          </w:p>
        </w:tc>
        <w:tc>
          <w:tcPr>
            <w:tcW w:w="2310" w:type="dxa"/>
          </w:tcPr>
          <w:p>
            <w:pPr/>
            <w:r>
              <w:rPr>
                <w:lang w:val="zh-CN"/>
                <w:rFonts w:ascii="Times New Roman" w:hAnsi="Times New Roman" w:cs="Times New Roman"/>
                <w:sz w:val="20"/>
                <w:szCs w:val="20"/>
                <w:color w:val="000000"/>
              </w:rPr>
              <w:t>3040.00</w:t>
            </w:r>
          </w:p>
        </w:tc>
        <w:tc>
          <w:tcPr>
            <w:tcW w:w="2310" w:type="dxa"/>
          </w:tcPr>
          <w:p>
            <w:pPr/>
            <w:r>
              <w:rPr>
                <w:lang w:val="zh-CN"/>
                <w:rFonts w:ascii="Times New Roman" w:hAnsi="Times New Roman" w:cs="Times New Roman"/>
                <w:sz w:val="20"/>
                <w:szCs w:val="20"/>
                <w:color w:val="000000"/>
              </w:rPr>
              <w:t>6080.00</w:t>
            </w:r>
          </w:p>
        </w:tc>
        <w:tc>
          <w:tcPr>
            <w:tcW w:w="2310" w:type="dxa"/>
            <w:gridSpan w:val="2"/>
          </w:tcPr>
          <w:p>
            <w:pPr/>
          </w:p>
        </w:tc>
      </w:tr>
      <w:tr>
        <w:tc>
          <w:tcPr>
            <w:tcW w:w="2310" w:type="dxa"/>
          </w:tcPr>
          <w:p>
            <w:pPr/>
            <w:r>
              <w:rPr>
                <w:lang w:val="zh-CN"/>
                <w:rFonts w:ascii="Times New Roman" w:hAnsi="Times New Roman" w:cs="Times New Roman"/>
                <w:sz w:val="20"/>
                <w:szCs w:val="20"/>
                <w:color w:val="000000"/>
              </w:rPr>
              <w:t>3</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6</w:t>
            </w:r>
          </w:p>
        </w:tc>
        <w:tc>
          <w:tcPr>
            <w:tcW w:w="2310" w:type="dxa"/>
          </w:tcPr>
          <w:p>
            <w:pPr/>
            <w:r>
              <w:rPr>
                <w:lang w:val="zh-CN"/>
                <w:rFonts w:ascii="Times New Roman" w:hAnsi="Times New Roman" w:cs="Times New Roman"/>
                <w:sz w:val="20"/>
                <w:szCs w:val="20"/>
                <w:color w:val="000000"/>
              </w:rPr>
              <w:t>3680.00</w:t>
            </w:r>
          </w:p>
        </w:tc>
        <w:tc>
          <w:tcPr>
            <w:tcW w:w="2310" w:type="dxa"/>
          </w:tcPr>
          <w:p>
            <w:pPr/>
            <w:r>
              <w:rPr>
                <w:lang w:val="zh-CN"/>
                <w:rFonts w:ascii="Times New Roman" w:hAnsi="Times New Roman" w:cs="Times New Roman"/>
                <w:sz w:val="20"/>
                <w:szCs w:val="20"/>
                <w:color w:val="000000"/>
              </w:rPr>
              <w:t>22080.00</w:t>
            </w:r>
          </w:p>
        </w:tc>
        <w:tc>
          <w:tcPr>
            <w:tcW w:w="2310" w:type="dxa"/>
            <w:gridSpan w:val="2"/>
          </w:tcPr>
          <w:p>
            <w:pPr/>
          </w:p>
        </w:tc>
      </w:tr>
      <w:tr>
        <w:tc>
          <w:tcPr>
            <w:tcW w:w="2310" w:type="dxa"/>
          </w:tcPr>
          <w:p>
            <w:pPr/>
            <w:r>
              <w:rPr>
                <w:lang w:val="zh-CN"/>
                <w:rFonts w:ascii="Times New Roman" w:hAnsi="Times New Roman" w:cs="Times New Roman"/>
                <w:sz w:val="20"/>
                <w:szCs w:val="20"/>
                <w:color w:val="000000"/>
              </w:rPr>
              <w:t>4</w:t>
            </w:r>
          </w:p>
        </w:tc>
        <w:tc>
          <w:tcPr>
            <w:tcW w:w="2310" w:type="dxa"/>
            <w:gridSpan w:val="2"/>
          </w:tcPr>
          <w:p>
            <w:pPr/>
            <w:r>
              <w:rPr>
                <w:lang w:val="zh-CN"/>
                <w:rFonts w:ascii="Times New Roman" w:hAnsi="Times New Roman" w:cs="Times New Roman"/>
                <w:sz w:val="20"/>
                <w:szCs w:val="20"/>
                <w:color w:val="000000"/>
              </w:rPr>
              <w:t>婴儿</w:t>
            </w:r>
          </w:p>
        </w:tc>
        <w:tc>
          <w:tcPr>
            <w:tcW w:w="2310" w:type="dxa"/>
          </w:tcPr>
          <w:p>
            <w:pPr/>
            <w:r>
              <w:rPr>
                <w:lang w:val="zh-CN"/>
                <w:rFonts w:ascii="Times New Roman" w:hAnsi="Times New Roman" w:cs="Times New Roman"/>
                <w:sz w:val="20"/>
                <w:szCs w:val="20"/>
                <w:color w:val="000000"/>
              </w:rPr>
              <w:t>1</w:t>
            </w:r>
          </w:p>
        </w:tc>
        <w:tc>
          <w:tcPr>
            <w:tcW w:w="2310" w:type="dxa"/>
          </w:tcPr>
          <w:p>
            <w:pPr/>
            <w:r>
              <w:rPr>
                <w:lang w:val="zh-CN"/>
                <w:rFonts w:ascii="Times New Roman" w:hAnsi="Times New Roman" w:cs="Times New Roman"/>
                <w:sz w:val="20"/>
                <w:szCs w:val="20"/>
                <w:color w:val="000000"/>
              </w:rPr>
              <w:t>600.00</w:t>
            </w:r>
          </w:p>
        </w:tc>
        <w:tc>
          <w:tcPr>
            <w:tcW w:w="2310" w:type="dxa"/>
          </w:tcPr>
          <w:p>
            <w:pPr/>
            <w:r>
              <w:rPr>
                <w:lang w:val="zh-CN"/>
                <w:rFonts w:ascii="Times New Roman" w:hAnsi="Times New Roman" w:cs="Times New Roman"/>
                <w:sz w:val="20"/>
                <w:szCs w:val="20"/>
                <w:color w:val="000000"/>
              </w:rPr>
              <w:t>600.00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总金额：柒万壹仟柒佰贰拾元整</w:t>
            </w:r>
          </w:p>
        </w:tc>
        <w:tc>
          <w:tcPr>
            <w:tcW w:w="2310" w:type="dxa"/>
            <w:textDirection w:val="right"/>
            <w:gridSpan w:val="3"/>
          </w:tcPr>
          <w:p>
            <w:pPr/>
            <w:r>
              <w:rPr>
                <w:lang w:val="zh-CN"/>
                <w:rFonts w:ascii="Times New Roman" w:hAnsi="Times New Roman" w:cs="Times New Roman"/>
                <w:b/>
                <w:color w:val="FF0000"/>
              </w:rPr>
              <w:t>71720.00</w:t>
            </w: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工商银行杭州高新支行</w:t>
            </w:r>
          </w:p>
        </w:tc>
        <w:tc>
          <w:tcPr>
            <w:tcW w:w="2310" w:type="dxa"/>
            <w:gridSpan w:val="2"/>
          </w:tcPr>
          <w:p>
            <w:pPr/>
            <w:r>
              <w:rPr>
                <w:lang w:val="zh-CN"/>
                <w:rFonts w:ascii="Times New Roman" w:hAnsi="Times New Roman" w:cs="Times New Roman"/>
                <w:sz w:val="20"/>
                <w:szCs w:val="20"/>
                <w:color w:val="000000"/>
              </w:rPr>
              <w:t>杭州假日中旅行社有限公司</w:t>
            </w:r>
          </w:p>
        </w:tc>
        <w:tc>
          <w:tcPr>
            <w:tcW w:w="2310" w:type="dxa"/>
            <w:gridSpan w:val="3"/>
          </w:tcPr>
          <w:p>
            <w:pPr/>
            <w:r>
              <w:rPr>
                <w:lang w:val="zh-CN"/>
                <w:rFonts w:ascii="Times New Roman" w:hAnsi="Times New Roman" w:cs="Times New Roman"/>
                <w:sz w:val="20"/>
                <w:szCs w:val="20"/>
                <w:color w:val="000000"/>
              </w:rPr>
              <w:t>1202026209900080929</w:t>
            </w:r>
          </w:p>
        </w:tc>
      </w:tr>
      <w:tr>
        <w:tc>
          <w:tcPr>
            <w:tcW w:w="2310" w:type="dxa"/>
            <w:gridSpan w:val="3"/>
          </w:tcPr>
          <w:p>
            <w:pPr/>
            <w:r>
              <w:rPr>
                <w:lang w:val="zh-CN"/>
                <w:rFonts w:ascii="Times New Roman" w:hAnsi="Times New Roman" w:cs="Times New Roman"/>
                <w:sz w:val="20"/>
                <w:szCs w:val="20"/>
                <w:color w:val="000000"/>
              </w:rPr>
              <w:t>建设银行环西支行</w:t>
            </w:r>
          </w:p>
        </w:tc>
        <w:tc>
          <w:tcPr>
            <w:tcW w:w="2310" w:type="dxa"/>
            <w:gridSpan w:val="2"/>
          </w:tcPr>
          <w:p>
            <w:pPr/>
            <w:r>
              <w:rPr>
                <w:lang w:val="zh-CN"/>
                <w:rFonts w:ascii="Times New Roman" w:hAnsi="Times New Roman" w:cs="Times New Roman"/>
                <w:sz w:val="20"/>
                <w:szCs w:val="20"/>
                <w:color w:val="000000"/>
              </w:rPr>
              <w:t>徐海童</w:t>
            </w:r>
          </w:p>
        </w:tc>
        <w:tc>
          <w:tcPr>
            <w:tcW w:w="2310" w:type="dxa"/>
            <w:gridSpan w:val="3"/>
          </w:tcPr>
          <w:p>
            <w:pPr/>
            <w:r>
              <w:rPr>
                <w:lang w:val="zh-CN"/>
                <w:rFonts w:ascii="Times New Roman" w:hAnsi="Times New Roman" w:cs="Times New Roman"/>
                <w:sz w:val="20"/>
                <w:szCs w:val="20"/>
                <w:color w:val="000000"/>
              </w:rPr>
              <w:t>6214 6638 6019 9151</w:t>
            </w:r>
          </w:p>
        </w:tc>
      </w:tr>
      <w:tr>
        <w:tc>
          <w:tcPr>
            <w:tcW w:w="2310" w:type="dxa"/>
            <w:gridSpan w:val="3"/>
          </w:tcPr>
          <w:p>
            <w:pPr/>
            <w:r>
              <w:rPr>
                <w:lang w:val="zh-CN"/>
                <w:rFonts w:ascii="Times New Roman" w:hAnsi="Times New Roman" w:cs="Times New Roman"/>
                <w:sz w:val="20"/>
                <w:szCs w:val="20"/>
                <w:color w:val="000000"/>
              </w:rPr>
              <w:t>工商银行昆明塘子巷支行</w:t>
            </w:r>
          </w:p>
        </w:tc>
        <w:tc>
          <w:tcPr>
            <w:tcW w:w="2310" w:type="dxa"/>
            <w:gridSpan w:val="2"/>
          </w:tcPr>
          <w:p>
            <w:pPr/>
            <w:r>
              <w:rPr>
                <w:lang w:val="zh-CN"/>
                <w:rFonts w:ascii="Times New Roman" w:hAnsi="Times New Roman" w:cs="Times New Roman"/>
                <w:sz w:val="20"/>
                <w:szCs w:val="20"/>
                <w:color w:val="000000"/>
              </w:rPr>
              <w:t>徐海童</w:t>
            </w:r>
          </w:p>
        </w:tc>
        <w:tc>
          <w:tcPr>
            <w:tcW w:w="2310" w:type="dxa"/>
            <w:gridSpan w:val="3"/>
          </w:tcPr>
          <w:p>
            <w:pPr/>
            <w:r>
              <w:rPr>
                <w:lang w:val="zh-CN"/>
                <w:rFonts w:ascii="Times New Roman" w:hAnsi="Times New Roman" w:cs="Times New Roman"/>
                <w:sz w:val="20"/>
                <w:szCs w:val="20"/>
                <w:color w:val="000000"/>
              </w:rPr>
              <w:t>6212 2625 0202 2400 918</w:t>
            </w:r>
          </w:p>
        </w:tc>
      </w:tr>
      <w:tr>
        <w:tc>
          <w:tcPr>
            <w:tcW w:w="2310" w:type="dxa"/>
            <w:gridSpan w:val="3"/>
          </w:tcPr>
          <w:p>
            <w:pPr/>
            <w:r>
              <w:rPr>
                <w:lang w:val="zh-CN"/>
                <w:rFonts w:ascii="Times New Roman" w:hAnsi="Times New Roman" w:cs="Times New Roman"/>
                <w:sz w:val="20"/>
                <w:szCs w:val="20"/>
                <w:color w:val="000000"/>
              </w:rPr>
              <w:t>建行佳华广场支行</w:t>
            </w:r>
          </w:p>
        </w:tc>
        <w:tc>
          <w:tcPr>
            <w:tcW w:w="2310" w:type="dxa"/>
            <w:gridSpan w:val="2"/>
          </w:tcPr>
          <w:p>
            <w:pPr/>
            <w:r>
              <w:rPr>
                <w:lang w:val="zh-CN"/>
                <w:rFonts w:ascii="Times New Roman" w:hAnsi="Times New Roman" w:cs="Times New Roman"/>
                <w:sz w:val="20"/>
                <w:szCs w:val="20"/>
                <w:color w:val="000000"/>
              </w:rPr>
              <w:t>西茜</w:t>
            </w:r>
          </w:p>
        </w:tc>
        <w:tc>
          <w:tcPr>
            <w:tcW w:w="2310" w:type="dxa"/>
            <w:gridSpan w:val="3"/>
          </w:tcPr>
          <w:p>
            <w:pPr/>
            <w:r>
              <w:rPr>
                <w:lang w:val="zh-CN"/>
                <w:rFonts w:ascii="Times New Roman" w:hAnsi="Times New Roman" w:cs="Times New Roman"/>
                <w:sz w:val="20"/>
                <w:szCs w:val="20"/>
                <w:color w:val="000000"/>
              </w:rPr>
              <w:t>6217 0038 6001 6246 173</w:t>
            </w:r>
          </w:p>
        </w:tc>
      </w:tr>
      <w:tr>
        <w:tc>
          <w:tcPr>
            <w:tcW w:w="2310" w:type="dxa"/>
            <w:gridSpan w:val="3"/>
          </w:tcPr>
          <w:p>
            <w:pPr/>
            <w:r>
              <w:rPr>
                <w:lang w:val="zh-CN"/>
                <w:rFonts w:ascii="Times New Roman" w:hAnsi="Times New Roman" w:cs="Times New Roman"/>
                <w:sz w:val="20"/>
                <w:szCs w:val="20"/>
                <w:color w:val="000000"/>
              </w:rPr>
              <w:t>建行佳华广场支行</w:t>
            </w:r>
          </w:p>
        </w:tc>
        <w:tc>
          <w:tcPr>
            <w:tcW w:w="2310" w:type="dxa"/>
            <w:gridSpan w:val="2"/>
          </w:tcPr>
          <w:p>
            <w:pPr/>
            <w:r>
              <w:rPr>
                <w:lang w:val="zh-CN"/>
                <w:rFonts w:ascii="Times New Roman" w:hAnsi="Times New Roman" w:cs="Times New Roman"/>
                <w:sz w:val="20"/>
                <w:szCs w:val="20"/>
                <w:color w:val="000000"/>
              </w:rPr>
              <w:t>西茜</w:t>
            </w:r>
          </w:p>
        </w:tc>
        <w:tc>
          <w:tcPr>
            <w:tcW w:w="2310" w:type="dxa"/>
            <w:gridSpan w:val="3"/>
          </w:tcPr>
          <w:p>
            <w:pPr/>
            <w:r>
              <w:rPr>
                <w:lang w:val="zh-CN"/>
                <w:rFonts w:ascii="Times New Roman" w:hAnsi="Times New Roman" w:cs="Times New Roman"/>
                <w:sz w:val="20"/>
                <w:szCs w:val="20"/>
                <w:color w:val="000000"/>
              </w:rPr>
              <w:t>6217 0038 6000 0775 492</w:t>
            </w:r>
          </w:p>
        </w:tc>
      </w:tr>
      <w:tr>
        <w:tc>
          <w:tcPr>
            <w:tcW w:w="2310" w:type="dxa"/>
            <w:gridSpan w:val="3"/>
          </w:tcPr>
          <w:p>
            <w:pPr/>
            <w:r>
              <w:rPr>
                <w:lang w:val="zh-CN"/>
                <w:rFonts w:ascii="Times New Roman" w:hAnsi="Times New Roman" w:cs="Times New Roman"/>
                <w:sz w:val="20"/>
                <w:szCs w:val="20"/>
                <w:color w:val="000000"/>
              </w:rPr>
              <w:t>康辉对公账户</w:t>
            </w:r>
          </w:p>
        </w:tc>
        <w:tc>
          <w:tcPr>
            <w:tcW w:w="2310" w:type="dxa"/>
            <w:gridSpan w:val="2"/>
          </w:tcPr>
          <w:p>
            <w:pPr/>
            <w:r>
              <w:rPr>
                <w:lang w:val="zh-CN"/>
                <w:rFonts w:ascii="Times New Roman" w:hAnsi="Times New Roman" w:cs="Times New Roman"/>
                <w:sz w:val="20"/>
                <w:szCs w:val="20"/>
                <w:color w:val="000000"/>
              </w:rPr>
              <w:t>昆明康辉旅行社有限公司</w:t>
            </w:r>
          </w:p>
        </w:tc>
        <w:tc>
          <w:tcPr>
            <w:tcW w:w="2310" w:type="dxa"/>
            <w:gridSpan w:val="3"/>
          </w:tcPr>
          <w:p>
            <w:pPr/>
            <w:r>
              <w:rPr>
                <w:lang w:val="zh-CN"/>
                <w:rFonts w:ascii="Times New Roman" w:hAnsi="Times New Roman" w:cs="Times New Roman"/>
                <w:sz w:val="20"/>
                <w:szCs w:val="20"/>
                <w:color w:val="000000"/>
              </w:rPr>
              <w:t>5310 0780 5201 8010 14488</w:t>
            </w:r>
          </w:p>
        </w:tc>
      </w:tr>
      <w:tr>
        <w:tc>
          <w:tcPr>
            <w:tcW w:w="2310" w:type="dxa"/>
            <w:gridSpan w:val="3"/>
          </w:tcPr>
          <w:p>
            <w:pPr/>
            <w:r>
              <w:rPr>
                <w:lang w:val="zh-CN"/>
                <w:rFonts w:ascii="Times New Roman" w:hAnsi="Times New Roman" w:cs="Times New Roman"/>
                <w:sz w:val="20"/>
                <w:szCs w:val="20"/>
                <w:color w:val="000000"/>
              </w:rPr>
              <w:t>万达（国内）</w:t>
            </w:r>
          </w:p>
        </w:tc>
        <w:tc>
          <w:tcPr>
            <w:tcW w:w="2310" w:type="dxa"/>
            <w:gridSpan w:val="2"/>
          </w:tcPr>
          <w:p>
            <w:pPr/>
            <w:r>
              <w:rPr>
                <w:lang w:val="zh-CN"/>
                <w:rFonts w:ascii="Times New Roman" w:hAnsi="Times New Roman" w:cs="Times New Roman"/>
                <w:sz w:val="20"/>
                <w:szCs w:val="20"/>
                <w:color w:val="000000"/>
              </w:rPr>
              <w:t>万达（国内）</w:t>
            </w:r>
          </w:p>
        </w:tc>
        <w:tc>
          <w:tcPr>
            <w:tcW w:w="2310" w:type="dxa"/>
            <w:gridSpan w:val="3"/>
          </w:tcPr>
          <w:p>
            <w:pPr/>
            <w:r>
              <w:rPr>
                <w:lang w:val="zh-CN"/>
                <w:rFonts w:ascii="Times New Roman" w:hAnsi="Times New Roman" w:cs="Times New Roman"/>
                <w:sz w:val="20"/>
                <w:szCs w:val="20"/>
                <w:color w:val="000000"/>
              </w:rPr>
              <w:t>000000</w:t>
            </w:r>
          </w:p>
        </w:tc>
      </w:tr>
      <w:tr>
        <w:tc>
          <w:tcPr>
            <w:tcW w:w="2310" w:type="dxa"/>
            <w:gridSpan w:val="3"/>
          </w:tcPr>
          <w:p>
            <w:pPr/>
            <w:r>
              <w:rPr>
                <w:lang w:val="zh-CN"/>
                <w:rFonts w:ascii="Times New Roman" w:hAnsi="Times New Roman" w:cs="Times New Roman"/>
                <w:sz w:val="20"/>
                <w:szCs w:val="20"/>
                <w:color w:val="000000"/>
              </w:rPr>
              <w:t>去哪儿</w:t>
            </w:r>
          </w:p>
        </w:tc>
        <w:tc>
          <w:tcPr>
            <w:tcW w:w="2310" w:type="dxa"/>
            <w:gridSpan w:val="2"/>
          </w:tcPr>
          <w:p>
            <w:pPr/>
            <w:r>
              <w:rPr>
                <w:lang w:val="zh-CN"/>
                <w:rFonts w:ascii="Times New Roman" w:hAnsi="Times New Roman" w:cs="Times New Roman"/>
                <w:sz w:val="20"/>
                <w:szCs w:val="20"/>
                <w:color w:val="000000"/>
              </w:rPr>
              <w:t>去哪儿</w:t>
            </w:r>
          </w:p>
        </w:tc>
        <w:tc>
          <w:tcPr>
            <w:tcW w:w="2310" w:type="dxa"/>
            <w:gridSpan w:val="3"/>
          </w:tcPr>
          <w:p>
            <w:pPr/>
            <w:r>
              <w:rPr>
                <w:lang w:val="zh-CN"/>
                <w:rFonts w:ascii="Times New Roman" w:hAnsi="Times New Roman" w:cs="Times New Roman"/>
                <w:sz w:val="20"/>
                <w:szCs w:val="20"/>
                <w:color w:val="000000"/>
              </w:rPr>
              <w:t>000000</w:t>
            </w:r>
          </w:p>
        </w:tc>
      </w:tr>
      <w:tr>
        <w:tc>
          <w:tcPr>
            <w:tcW w:w="2310" w:type="dxa"/>
            <w:gridSpan w:val="3"/>
          </w:tcPr>
          <w:p>
            <w:pPr/>
            <w:r>
              <w:rPr>
                <w:lang w:val="zh-CN"/>
                <w:rFonts w:ascii="Times New Roman" w:hAnsi="Times New Roman" w:cs="Times New Roman"/>
                <w:sz w:val="20"/>
                <w:szCs w:val="20"/>
                <w:color w:val="000000"/>
              </w:rPr>
              <w:t>携程百事通</w:t>
            </w:r>
          </w:p>
        </w:tc>
        <w:tc>
          <w:tcPr>
            <w:tcW w:w="2310" w:type="dxa"/>
            <w:gridSpan w:val="2"/>
          </w:tcPr>
          <w:p>
            <w:pPr/>
            <w:r>
              <w:rPr>
                <w:lang w:val="zh-CN"/>
                <w:rFonts w:ascii="Times New Roman" w:hAnsi="Times New Roman" w:cs="Times New Roman"/>
                <w:sz w:val="20"/>
                <w:szCs w:val="20"/>
                <w:color w:val="000000"/>
              </w:rPr>
              <w:t>携程百事通</w:t>
            </w:r>
          </w:p>
        </w:tc>
        <w:tc>
          <w:tcPr>
            <w:tcW w:w="2310" w:type="dxa"/>
            <w:gridSpan w:val="3"/>
          </w:tcPr>
          <w:p>
            <w:pPr/>
            <w:r>
              <w:rPr>
                <w:lang w:val="zh-CN"/>
                <w:rFonts w:ascii="Times New Roman" w:hAnsi="Times New Roman" w:cs="Times New Roman"/>
                <w:sz w:val="20"/>
                <w:szCs w:val="20"/>
                <w:color w:val="000000"/>
              </w:rPr>
              <w:t>000000</w:t>
            </w:r>
          </w:p>
        </w:tc>
      </w:tr>
      <w:tr>
        <w:tc>
          <w:tcPr>
            <w:tcW w:w="2310" w:type="dxa"/>
            <w:gridSpan w:val="3"/>
          </w:tcPr>
          <w:p>
            <w:pPr/>
            <w:r>
              <w:rPr>
                <w:lang w:val="zh-CN"/>
                <w:rFonts w:ascii="Times New Roman" w:hAnsi="Times New Roman" w:cs="Times New Roman"/>
                <w:sz w:val="20"/>
                <w:szCs w:val="20"/>
                <w:color w:val="000000"/>
              </w:rPr>
              <w:t>云南世博国际旅行社有限公司</w:t>
            </w:r>
          </w:p>
        </w:tc>
        <w:tc>
          <w:tcPr>
            <w:tcW w:w="2310" w:type="dxa"/>
            <w:gridSpan w:val="2"/>
          </w:tcPr>
          <w:p>
            <w:pPr/>
            <w:r>
              <w:rPr>
                <w:lang w:val="zh-CN"/>
                <w:rFonts w:ascii="Times New Roman" w:hAnsi="Times New Roman" w:cs="Times New Roman"/>
                <w:sz w:val="20"/>
                <w:szCs w:val="20"/>
                <w:color w:val="000000"/>
              </w:rPr>
              <w:t>云南世博国旅</w:t>
            </w:r>
          </w:p>
        </w:tc>
        <w:tc>
          <w:tcPr>
            <w:tcW w:w="2310" w:type="dxa"/>
            <w:gridSpan w:val="3"/>
          </w:tcPr>
          <w:p>
            <w:pPr/>
            <w:r>
              <w:rPr>
                <w:lang w:val="zh-CN"/>
                <w:rFonts w:ascii="Times New Roman" w:hAnsi="Times New Roman" w:cs="Times New Roman"/>
                <w:sz w:val="20"/>
                <w:szCs w:val="20"/>
                <w:color w:val="000000"/>
              </w:rPr>
              <w:t>000000</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2019/11/21</w:t>
            </w:r>
          </w:p>
        </w:tc>
        <w:tc>
          <w:tcPr>
            <w:tcW w:w="2310" w:type="dxa"/>
            <w:gridSpan w:val="7"/>
          </w:tcPr>
          <w:p>
            <w:pPr/>
            <w:r>
              <w:rPr>
                <w:lang w:val="zh-CN"/>
                <w:rFonts w:ascii="Times New Roman" w:hAnsi="Times New Roman" w:cs="Times New Roman"/>
                <w:b/>
                <w:color w:val="000000"/>
              </w:rPr>
              <w:t>大理-北京(飞机)</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大理乘机赴北京，专职接人员接站后前往酒店办理入住。（备注：旅行社有权在不降低接待标准、不减少景点的前提下，对行程先后顺序和进出港航班时间做出适当调整。）11月21日，航班号：MU9723起飞时间：18:40到达时间：22:05注：请游客于航班起飞前两小时到机场办理登机牌，并带上身份证原件。</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早餐：不含；午餐：不含；晚餐：不含；住宿：团队标间</w:t>
            </w:r>
          </w:p>
        </w:tc>
      </w:tr>
      <w:tr>
        <w:tc>
          <w:tcPr>
            <w:tcW w:w="2310" w:type="dxa"/>
            <w:vAlign w:val="center"/>
            <w:vMerge w:val="restart"/>
          </w:tcPr>
          <w:p>
            <w:pPr/>
            <w:r>
              <w:rPr>
                <w:lang w:val="zh-CN"/>
                <w:rFonts w:ascii="Times New Roman" w:hAnsi="Times New Roman" w:cs="Times New Roman"/>
                <w:sz w:val="20"/>
                <w:szCs w:val="20"/>
                <w:color w:val="000000"/>
              </w:rPr>
              <w:t>2019/11/22</w:t>
            </w:r>
          </w:p>
        </w:tc>
        <w:tc>
          <w:tcPr>
            <w:tcW w:w="2310" w:type="dxa"/>
            <w:gridSpan w:val="7"/>
          </w:tcPr>
          <w:p>
            <w:pPr/>
            <w:r>
              <w:rPr>
                <w:lang w:val="zh-CN"/>
                <w:rFonts w:ascii="Times New Roman" w:hAnsi="Times New Roman" w:cs="Times New Roman"/>
                <w:b/>
                <w:color w:val="000000"/>
              </w:rPr>
              <w:t>北京(巴士)</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08:00起床08:30-09:00早餐游览全世界最大的城市中心广场—【天安门广场】（30分钟），参观【毛主席纪念堂】（30分钟）堂瞻仰毛主席仪容(毛主席念堂每周一闭馆，如政策性关闭则观外景)中餐享用【东来顺涮肉】东来顺涮羊肉是著名中华老字号东来顺的著名菜品。东来顺的涮羊肉具有选料精、糖蒜脆、调料香、火锅旺四大特点。蜚声中外，历史悠久。东来顺对羊肉的质量，从羊的产地、种类、羊龄到用肉部位都有严格的规定。其涮羊肉肥而不油，瘦而不柴，一涮即熟，久涮不老，吃起来不膻不腻（3小时左右）【北京故宫博物院深度游】：含东六宫、含西六宫</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早餐：含；午餐：含；晚餐：不含；住宿：团队标间</w:t>
            </w:r>
          </w:p>
        </w:tc>
      </w:tr>
      <w:tr>
        <w:tc>
          <w:tcPr>
            <w:tcW w:w="2310" w:type="dxa"/>
            <w:vAlign w:val="center"/>
            <w:vMerge w:val="restart"/>
          </w:tcPr>
          <w:p>
            <w:pPr/>
            <w:r>
              <w:rPr>
                <w:lang w:val="zh-CN"/>
                <w:rFonts w:ascii="Times New Roman" w:hAnsi="Times New Roman" w:cs="Times New Roman"/>
                <w:sz w:val="20"/>
                <w:szCs w:val="20"/>
                <w:color w:val="000000"/>
              </w:rPr>
              <w:t>2019/11/23</w:t>
            </w:r>
          </w:p>
        </w:tc>
        <w:tc>
          <w:tcPr>
            <w:tcW w:w="2310" w:type="dxa"/>
            <w:gridSpan w:val="7"/>
          </w:tcPr>
          <w:p>
            <w:pPr/>
            <w:r>
              <w:rPr>
                <w:lang w:val="zh-CN"/>
                <w:rFonts w:ascii="Times New Roman" w:hAnsi="Times New Roman" w:cs="Times New Roman"/>
                <w:b/>
                <w:color w:val="000000"/>
              </w:rPr>
              <w:t>北京(巴士)</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08:00起床08:30-09:00早餐游览世界8大奇迹之一万里长城，参观【八达岭长城】（参观时间约为2小时，给您充足游览时间）八达岭简介：八达岭长城，位于北京市延庆区军都山关沟古道北口。是中国古代伟大的防御工程万里长城的重要组成部分，是明长城的一个隘口。八达岭长城为居庸关的重要前哨，古称“居庸之险不在关而在八达岭”。明长城的八达岭段被称作“玉关天堑”，为明代居庸关八景之一。八达岭长城是明长城向游人开放最早的地段，八达岭景区以八达岭长城为主，兴建了八达岭饭店和由江泽民主席亲笔题名的中国长城博物馆等功能齐全的现代化旅游服务设施。八达岭景区是全国文明风景旅游区示范点，以其宏伟的景观、完善的设施和深厚的文化历史内涵而著称于世，是举世闻名的旅游胜地享用北京自助餐观看【金面王朝大型演出】《金面王朝》以一个无从考究的年代为背景、以舞蹈诗剧的结构形式，通过舞美、视频、灯光、舞蹈、杂技、服饰等艺术手段，以战争、桑田、锻造、庆典、月下、洪水、祭天、幻化8大章节讲述了头戴金色面具的金面女王用智慧、宽容、信任和爱造就了一个辉煌的王朝，史诗般地再现了中华文明的恢宏气势。获得荷花奖。享用正宗【全聚德烤鸭餐】全聚德，中华老字号，创建于1864年（清朝同治三年），1999年1月，“全聚德“被国家工商总局认定为“驰名商标”，备受各国元首、政府官员、社会各界人士及国内外游客喜爱，被誉为“中华第一吃”。原中华人民共和国总理周恩来曾多次把全聚德“全鸭席”选为国宴。</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早餐：含；午餐：含；晚餐：含；住宿：团队标间</w:t>
            </w:r>
          </w:p>
        </w:tc>
      </w:tr>
      <w:tr>
        <w:tc>
          <w:tcPr>
            <w:tcW w:w="2310" w:type="dxa"/>
            <w:vAlign w:val="center"/>
            <w:vMerge w:val="restart"/>
          </w:tcPr>
          <w:p>
            <w:pPr/>
            <w:r>
              <w:rPr>
                <w:lang w:val="zh-CN"/>
                <w:rFonts w:ascii="Times New Roman" w:hAnsi="Times New Roman" w:cs="Times New Roman"/>
                <w:sz w:val="20"/>
                <w:szCs w:val="20"/>
                <w:color w:val="000000"/>
              </w:rPr>
              <w:t>2019/11/24</w:t>
            </w:r>
          </w:p>
        </w:tc>
        <w:tc>
          <w:tcPr>
            <w:tcW w:w="2310" w:type="dxa"/>
            <w:gridSpan w:val="7"/>
          </w:tcPr>
          <w:p>
            <w:pPr/>
            <w:r>
              <w:rPr>
                <w:lang w:val="zh-CN"/>
                <w:rFonts w:ascii="Times New Roman" w:hAnsi="Times New Roman" w:cs="Times New Roman"/>
                <w:b/>
                <w:color w:val="000000"/>
              </w:rPr>
              <w:t>北京(巴士)</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07:00起床07:30-08:00早餐08:00-09:00前往北京颐和园游览中国现存规模最大、保存最完整的皇家园林—【颐和园】（参观时间约2小时，乘船工具慈禧水道140元/人），观大戏楼、逛长廊、赏昆明湖美景。参观清华或北大（入内参观，政策性关闭参观外景）。中餐享用北京鸽子宴参观恭王府（Princekung’sMansion），位于北京市西城区柳荫街，是全国重点文物保护单位，国家一级博物馆，国家AAAAA级旅游景区，为清代规模最大的一座王府，曾先后作为和珅、永璘的宅邸。1851年恭亲王奕訢成为宅子的主人，恭王府的名称也因此得来。恭王府规模宏大，占地约6万平方米，分为府邸和花园两部分，拥有各式建筑群落30多处，布局讲究，气派非凡。恭王府历经了清王朝由鼎盛而至衰亡的历史进程，承载了极其丰富的历史文化信息，故有了“一座恭王府，半部清代史”的说法。在周恩来、谷牧和李岚清三代国务院领导人的关心下，恭王府腾退修缮工作历28年完成，使之成为当时中国唯一一座对公众开放的清代王府。[1]北京饺子宴</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早餐：含；午餐：含；晚餐：含；住宿：团队标间</w:t>
            </w:r>
          </w:p>
        </w:tc>
      </w:tr>
      <w:tr>
        <w:tc>
          <w:tcPr>
            <w:tcW w:w="2310" w:type="dxa"/>
            <w:vAlign w:val="center"/>
            <w:vMerge w:val="restart"/>
          </w:tcPr>
          <w:p>
            <w:pPr/>
            <w:r>
              <w:rPr>
                <w:lang w:val="zh-CN"/>
                <w:rFonts w:ascii="Times New Roman" w:hAnsi="Times New Roman" w:cs="Times New Roman"/>
                <w:sz w:val="20"/>
                <w:szCs w:val="20"/>
                <w:color w:val="000000"/>
              </w:rPr>
              <w:t>2019/11/25</w:t>
            </w:r>
          </w:p>
        </w:tc>
        <w:tc>
          <w:tcPr>
            <w:tcW w:w="2310" w:type="dxa"/>
            <w:gridSpan w:val="7"/>
          </w:tcPr>
          <w:p>
            <w:pPr/>
            <w:r>
              <w:rPr>
                <w:lang w:val="zh-CN"/>
                <w:rFonts w:ascii="Times New Roman" w:hAnsi="Times New Roman" w:cs="Times New Roman"/>
                <w:b/>
                <w:color w:val="000000"/>
              </w:rPr>
              <w:t>北京-大理(飞机)</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早餐后视航班情况，乘机飞大理，结束愉快之旅，回到温馨的家！11月25日 北京-大理 航班号：MU9724  航班时间：06:40起飞 10:35抵达</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早餐：含；午餐：不含；晚餐：不含；住宿：</w:t>
            </w:r>
          </w:p>
        </w:tc>
      </w:tr>
      <w:tr>
        <w:tc>
          <w:tcPr>
            <w:tcW w:w="2310" w:type="dxa"/>
            <w:shd w:val="clear" w:color="auto" w:fill="F0F0F0"/>
            <w:gridSpan w:val="8"/>
            <w:vAlign w:val="center"/>
          </w:tcPr>
          <w:p>
            <w:pPr/>
            <w:r>
              <w:rPr>
                <w:lang w:val="zh-CN"/>
                <w:rFonts w:ascii="Times New Roman" w:hAnsi="Times New Roman" w:cs="Times New Roman"/>
                <w:b/>
                <w:color w:val="000000"/>
              </w:rPr>
              <w:t>费用说明</w:t>
            </w:r>
          </w:p>
        </w:tc>
        <w:trPr>
          <w:trHeight w:hRule="exact" w:val="360"/>
        </w:trPr>
      </w:tr>
      <w:tr>
        <w:tc>
          <w:tcPr>
            <w:tcW w:w="2310" w:type="dxa"/>
            <w:gridSpan w:val="8"/>
          </w:tcPr>
          <w:p>
            <w:pPr/>
            <w:r>
              <w:rPr>
                <w:lang w:val="zh-CN"/>
                <w:rFonts w:ascii="Times New Roman" w:hAnsi="Times New Roman" w:cs="Times New Roman"/>
                <w:sz w:val="20"/>
                <w:szCs w:val="20"/>
                <w:color w:val="000000"/>
              </w:rPr>
              <w:t>1.交通：大理/北京/大理经济舱机票、机场建设费、燃油税，2.住宿：全程入住连锁酒店（未挂牌）双人标准间，单房差费用自理。【连锁参考酒店：速八成寿寺地铁站店、速八酒店东铁营店、七天连锁南苑店】3.用车：当地空调旅游汽车（散客拼团保证一人一正座，团队根据人数用车型）4.用餐：4早5正餐（餐标30-60元/人，正餐八菜一汤、10人一桌、不含酒水、）5.门票：所列景点第一首道门票6.导游：当地普通话导游服务（自由活动除外）7.小童：儿童（2-12岁）只含往返机票、车位费、半价餐费，不含门票、船票、不占床（2岁以下只含机票，其余费用自理）</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0自费</w:t>
            </w:r>
          </w:p>
        </w:tc>
      </w:tr>
      <w:tr>
        <w:tc>
          <w:tcPr>
            <w:tcW w:w="2310" w:type="dxa"/>
            <w:shd w:val="clear" w:color="auto" w:fill="F0F0F0"/>
            <w:gridSpan w:val="8"/>
            <w:vAlign w:val="center"/>
          </w:tcPr>
          <w:p>
            <w:pPr/>
            <w:r>
              <w:rPr>
                <w:lang w:val="zh-CN"/>
                <w:rFonts w:ascii="Times New Roman" w:hAnsi="Times New Roman" w:cs="Times New Roman"/>
                <w:b/>
                <w:color w:val="000000"/>
              </w:rPr>
              <w:t>签证说明</w:t>
            </w:r>
          </w:p>
        </w:tc>
        <w:trPr>
          <w:trHeight w:hRule="exact" w:val="360"/>
        </w:trPr>
      </w:tr>
      <w:tr>
        <w:tc>
          <w:tcPr>
            <w:tcW w:w="2310" w:type="dxa"/>
            <w:gridSpan w:val="8"/>
          </w:tcPr>
          <w:p>
            <w:pPr/>
            <w:r>
              <w:rPr>
                <w:lang w:val="zh-CN"/>
                <w:rFonts w:ascii="Times New Roman" w:hAnsi="Times New Roman" w:cs="Times New Roman"/>
                <w:sz w:val="20"/>
                <w:szCs w:val="20"/>
                <w:color w:val="000000"/>
              </w:rPr>
              <w:t>无</w:t>
            </w:r>
          </w:p>
        </w:tc>
      </w:tr>
      <w:tr w:rsidR="008920F4" w14:paraId="0FD2EDAA" w14:textId="77777777" w:rsidTr="00CA6B4E">
        <w:trPr>
          <w:trHeight w:val="1774"/>
        </w:trPr>
        <w:tc>
          <w:tcPr>
            <w:tcW w:w="1191" w:type="dxa"/>
            <w:gridSpan w:val="8"/>
            <w:tcBorders>
              <w:top w:val="single" w:sz="4" w:space="0" w:color="auto"/>
              <w:left w:val="single" w:sz="4" w:space="0" w:color="auto"/>
              <w:bottom w:val="single" w:sz="4" w:space="0" w:color="auto"/>
              <w:right w:val="single" w:sz="4" w:space="0" w:color="auto"/>
            </w:tcBorders>
            <w:hideMark/>
          </w:tcPr>
          <w:tbl>
            <w:tblPr>
              <w:tblStyle w:val="a3"/>
              <w:tblW w:w="0" w:type="auto"/>
              <w:tblInd w:w="0" w:type="dxa"/>
              <w:tblBorders>
                <w:top w:val="none" w:sz="0" w:space="0" w:color="auto"/>
                <w:left w:val="none" w:sz="0" w:space="0" w:color="auto"/>
                <w:bottom w:val="none" w:sz="0" w:space="0" w:color="auto"/>
                <w:right w:val="none" w:sz="0" w:space="0" w:color="auto"/>
                <w:insideH w:val="single" w:sz="6" w:space="0" w:color="auto"/>
                <w:insideV w:val="single" w:sz="6" w:space="0" w:color="auto"/>
              </w:tblBorders>
              <w:tblLayout w:type="fixed"/>
              <w:tblLook w:val="04A0" w:firstRow="1" w:lastRow="0" w:firstColumn="1" w:lastColumn="0" w:noHBand="0" w:noVBand="1"/>
            </w:tblPr>
            <w:tblGrid>
              <w:gridCol w:w="4990"/>
              <w:gridCol w:w="4990"/>
            </w:tblGrid>
            <w:tr w:rsidR="008920F4" w14:paraId="34B4629E" w14:textId="77777777">
              <w:trPr>
                <w:trHeight w:val="1824"/>
              </w:trPr>
              <w:tc>
                <w:tcPr>
                  <w:tcW w:w="4990" w:type="dxa"/>
                  <w:tcBorders>
                    <w:top w:val="nil"/>
                    <w:left w:val="nil"/>
                    <w:bottom w:val="nil"/>
                    <w:right w:val="single" w:sz="6" w:space="0" w:color="auto"/>
                  </w:tcBorders>
                </w:tcPr>
                <w:p w14:paraId="79B4153D" w14:textId="77777777" w:rsidR="008920F4" w:rsidRDefault="008920F4">
                  <w:pPr>
                    <w:rPr>
                      <w:rFonts w:asciiTheme="minorEastAsia" w:hAnsiTheme="minorEastAsia"/>
                    </w:rPr>
                  </w:pPr>
                  <w:r>
                    <w:rPr>
                      <w:rFonts w:asciiTheme="minorEastAsia" w:hAnsiTheme="minorEastAsia" w:hint="eastAsia"/>
                    </w:rPr>
                    <w:t xml:space="preserve">    </w:t>
                  </w:r>
                </w:p>
                <w:p w14:paraId="0C9FB688" w14:textId="77777777" w:rsidR="008920F4" w:rsidRDefault="008920F4">
                  <w:pPr>
                    <w:ind w:firstLine="420"/>
                    <w:rPr>
                      <w:rFonts w:asciiTheme="minorEastAsia" w:hAnsiTheme="minorEastAsia"/>
                    </w:rPr>
                  </w:pPr>
                  <w:r>
                    <w:rPr>
                      <w:rFonts w:asciiTheme="minorEastAsia" w:hAnsiTheme="minorEastAsia" w:hint="eastAsia"/>
                    </w:rPr>
                    <w:t>甲方经办人：</w:t>
                  </w:r>
                  <w:proofErr w:type="spellStart"/>
                  <w:r>
                    <w:rPr>
                      <w:rFonts w:asciiTheme="minorEastAsia" w:hAnsiTheme="minorEastAsia" w:hint="eastAsia"/>
                    </w:rPr>
                    <w:t>合姐</w:t>
                  </w:r>
                  <w:proofErr w:type="spellEnd"/>
                </w:p>
                <w:p w14:paraId="662A2C23" w14:textId="77777777" w:rsidR="008920F4" w:rsidRDefault="008920F4">
                  <w:pPr>
                    <w:ind w:firstLine="420"/>
                    <w:rPr>
                      <w:rFonts w:asciiTheme="minorEastAsia" w:hAnsiTheme="minorEastAsia"/>
                    </w:rPr>
                  </w:pPr>
                </w:p>
                <w:p w14:paraId="7AEC2569" w14:textId="77777777" w:rsidR="008920F4" w:rsidRDefault="008920F4">
                  <w:pPr>
                    <w:rPr>
                      <w:rFonts w:asciiTheme="minorEastAsia" w:hAnsiTheme="minorEastAsia"/>
                    </w:rPr>
                  </w:pPr>
                  <w:r>
                    <w:rPr>
                      <w:rFonts w:asciiTheme="minorEastAsia" w:hAnsiTheme="minorEastAsia" w:hint="eastAsia"/>
                    </w:rPr>
                    <w:t xml:space="preserve">         年       月      日</w:t>
                  </w:r>
                </w:p>
              </w:tc>
              <w:tc>
                <w:tcPr>
                  <w:tcW w:w="4990" w:type="dxa"/>
                  <w:tcBorders>
                    <w:top w:val="nil"/>
                    <w:left w:val="single" w:sz="6" w:space="0" w:color="auto"/>
                    <w:bottom w:val="nil"/>
                    <w:right w:val="nil"/>
                  </w:tcBorders>
                </w:tcPr>
                <w:p w14:paraId="50642029" w14:textId="77777777" w:rsidR="008920F4" w:rsidRDefault="008920F4">
                  <w:pPr>
                    <w:rPr>
                      <w:rFonts w:asciiTheme="minorEastAsia" w:hAnsiTheme="minorEastAsia"/>
                    </w:rPr>
                  </w:pPr>
                  <w:r>
                    <w:rPr>
                      <w:rFonts w:asciiTheme="minorEastAsia" w:hAnsiTheme="minorEastAsia" w:hint="eastAsia"/>
                    </w:rPr>
                    <w:t xml:space="preserve">    </w:t>
                  </w:r>
                </w:p>
                <w:p w14:paraId="2C3297D7" w14:textId="77777777" w:rsidR="008920F4" w:rsidRDefault="008920F4">
                  <w:pPr>
                    <w:ind w:firstLine="420"/>
                    <w:rPr>
                      <w:rFonts w:asciiTheme="minorEastAsia" w:hAnsiTheme="minorEastAsia"/>
                    </w:rPr>
                  </w:pPr>
                  <w:r>
                    <w:rPr>
                      <w:rFonts w:asciiTheme="minorEastAsia" w:hAnsiTheme="minorEastAsia" w:hint="eastAsia"/>
                    </w:rPr>
                    <w:t>乙方经办人：</w:t>
                  </w:r>
                  <w:proofErr w:type="spellStart"/>
                  <w:r>
                    <w:rPr>
                      <w:rFonts w:asciiTheme="minorEastAsia" w:hAnsiTheme="minorEastAsia" w:hint="eastAsia"/>
                    </w:rPr>
                    <w:t>杨清</w:t>
                  </w:r>
                  <w:proofErr w:type="spellEnd"/>
                </w:p>
                <w:p w14:paraId="2BF7EFDE" w14:textId="77777777" w:rsidR="008920F4" w:rsidRDefault="008920F4">
                  <w:pPr>
                    <w:ind w:firstLine="420"/>
                    <w:rPr>
                      <w:rFonts w:asciiTheme="minorEastAsia" w:hAnsiTheme="minorEastAsia"/>
                    </w:rPr>
                  </w:pPr>
                </w:p>
                <w:p w14:paraId="61B9EC8A" w14:textId="6E525A98" w:rsidR="008920F4" w:rsidRDefault="008920F4">
                  <w:pPr>
                    <w:rPr>
                      <w:rFonts w:asciiTheme="minorEastAsia" w:hAnsiTheme="minorEastAsia"/>
                    </w:rPr>
                  </w:pPr>
                  <w:r>
                    <w:rPr>
                      <w:rFonts w:asciiTheme="minorEastAsia" w:hAnsiTheme="minorEastAsia" w:hint="eastAsia"/>
                    </w:rPr>
                    <w:t xml:space="preserve">    </w:t>
                  </w:r>
                  <w:r>
                    <w:rPr>
                      <w:rFonts w:asciiTheme="minorEastAsia" w:hAnsiTheme="minorEastAsia" w:hint="eastAsia"/>
                    </w:rPr>
                    <w:t>2019</w:t>
                  </w:r>
                  <w:r w:rsidR="00192D3B">
                    <w:rPr>
                      <w:rFonts w:asciiTheme="minorEastAsia" w:hAnsiTheme="minorEastAsia" w:hint="eastAsia"/>
                    </w:rPr>
                    <w:t xml:space="preserve">年 </w:t>
                  </w:r>
                  <w:r>
                    <w:rPr>
                      <w:rFonts w:asciiTheme="minorEastAsia" w:hAnsiTheme="minorEastAsia"/>
                    </w:rPr>
                    <w:t>12</w:t>
                  </w:r>
                  <w:r w:rsidR="00192D3B">
                    <w:rPr>
                      <w:rFonts w:asciiTheme="minorEastAsia" w:hAnsiTheme="minorEastAsia" w:hint="eastAsia"/>
                    </w:rPr>
                    <w:t xml:space="preserve">月 </w:t>
                  </w:r>
                  <w:r>
                    <w:rPr>
                      <w:rFonts w:asciiTheme="minorEastAsia" w:hAnsiTheme="minorEastAsia" w:hint="eastAsia"/>
                    </w:rPr>
                    <w:t>13</w:t>
                  </w:r>
                  <w:r w:rsidR="00192D3B">
                    <w:rPr>
                      <w:rFonts w:asciiTheme="minorEastAsia" w:hAnsiTheme="minorEastAsia" w:hint="eastAsia"/>
                    </w:rPr>
                    <w:t>日</w:t>
                  </w:r>
                </w:p>
              </w:tc>
            </w:tr>
          </w:tbl>
          <w:p w14:paraId="0738243D" w14:textId="77777777" w:rsidR="008920F4" w:rsidRDefault="008920F4">
            <w:pPr>
              <w:rPr>
                <w:rFonts w:asciiTheme="minorEastAsia" w:hAnsiTheme="minorEastAsia"/>
              </w:rPr>
            </w:pPr>
          </w:p>
        </w:tc>
      </w:tr>
    </w:tbl>
    <w:bookmarkEnd w:id="0"/>
    <w:p w14:paraId="29F43A66" w14:textId="77777777" w:rsidR="008920F4" w:rsidRDefault="008920F4" w:rsidP="008920F4">
      <w:pPr>
        <w:jc w:val="right"/>
        <w:rPr>
          <w:rFonts w:asciiTheme="minorEastAsia" w:hAnsiTheme="minorEastAsia"/>
          <w:color w:val="A6A6A6" w:themeColor="background1" w:themeShade="A6"/>
          <w:sz w:val="20"/>
        </w:rPr>
      </w:pPr>
      <w:r>
        <w:rPr>
          <w:rFonts w:asciiTheme="minorEastAsia" w:hAnsiTheme="minorEastAsia" w:hint="eastAsia"/>
          <w:color w:val="A6A6A6" w:themeColor="background1" w:themeShade="A6"/>
          <w:sz w:val="20"/>
        </w:rPr>
        <w:t>打印日期：</w:t>
      </w:r>
      <w:proofErr w:type="spellStart"/>
      <w:r>
        <w:rPr>
          <w:rFonts w:asciiTheme="minorEastAsia" w:hAnsiTheme="minorEastAsia" w:hint="eastAsia"/>
          <w:color w:val="A6A6A6" w:themeColor="background1" w:themeShade="A6"/>
          <w:sz w:val="20"/>
        </w:rPr>
        <w:t>2019/12/13 18:15:00</w:t>
      </w:r>
      <w:proofErr w:type="spellEnd"/>
    </w:p>
    <w:p w14:paraId="69BDB0E2" w14:textId="77777777" w:rsidR="000D0DA7" w:rsidRPr="007B3F24" w:rsidRDefault="000D0DA7"/>
    <w:sectPr w:rsidR="000D0DA7" w:rsidRPr="007B3F24" w:rsidSect="008920F4">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F8385" w14:textId="77777777" w:rsidR="00E30B4E" w:rsidRDefault="00E30B4E" w:rsidP="00CA6B4E">
      <w:r>
        <w:separator/>
      </w:r>
    </w:p>
  </w:endnote>
  <w:endnote w:type="continuationSeparator" w:id="0">
    <w:p w14:paraId="69D2F0DB" w14:textId="77777777" w:rsidR="00E30B4E" w:rsidRDefault="00E30B4E" w:rsidP="00CA6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F3203" w14:textId="77777777" w:rsidR="00E30B4E" w:rsidRDefault="00E30B4E" w:rsidP="00CA6B4E">
      <w:r>
        <w:separator/>
      </w:r>
    </w:p>
  </w:footnote>
  <w:footnote w:type="continuationSeparator" w:id="0">
    <w:p w14:paraId="4045D083" w14:textId="77777777" w:rsidR="00E30B4E" w:rsidRDefault="00E30B4E" w:rsidP="00CA6B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E6D"/>
    <w:rsid w:val="000D0DA7"/>
    <w:rsid w:val="00192D3B"/>
    <w:rsid w:val="00374E6D"/>
    <w:rsid w:val="00733741"/>
    <w:rsid w:val="007B3F24"/>
    <w:rsid w:val="008920F4"/>
    <w:rsid w:val="00CA6B4E"/>
    <w:rsid w:val="00E30B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B228CD"/>
  <w15:chartTrackingRefBased/>
  <w15:docId w15:val="{DFF4045D-B535-4C84-B0C2-2A6CB19A3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920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920F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A6B4E"/>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CA6B4E"/>
    <w:rPr>
      <w:sz w:val="18"/>
      <w:szCs w:val="18"/>
    </w:rPr>
  </w:style>
  <w:style w:type="paragraph" w:styleId="a6">
    <w:name w:val="footer"/>
    <w:basedOn w:val="a"/>
    <w:link w:val="a7"/>
    <w:uiPriority w:val="99"/>
    <w:unhideWhenUsed/>
    <w:rsid w:val="00CA6B4E"/>
    <w:pPr>
      <w:tabs>
        <w:tab w:val="center" w:pos="4153"/>
        <w:tab w:val="right" w:pos="8306"/>
      </w:tabs>
      <w:snapToGrid w:val="0"/>
      <w:jc w:val="left"/>
    </w:pPr>
    <w:rPr>
      <w:sz w:val="18"/>
      <w:szCs w:val="18"/>
    </w:rPr>
  </w:style>
  <w:style w:type="character" w:customStyle="1" w:styleId="a7">
    <w:name w:val="页脚 字符"/>
    <w:basedOn w:val="a0"/>
    <w:link w:val="a6"/>
    <w:uiPriority w:val="99"/>
    <w:rsid w:val="00CA6B4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18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Words>
  <Characters>120</Characters>
  <Application>Microsoft Office Word</Application>
  <DocSecurity>0</DocSecurity>
  <Lines>1</Lines>
  <Paragraphs>1</Paragraphs>
  <ScaleCrop>false</ScaleCrop>
  <Company/>
  <LinksUpToDate>false</LinksUpToDate>
  <CharactersWithSpaces>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元</dc:creator>
  <cp:keywords/>
  <dc:description/>
  <cp:lastModifiedBy>元 李</cp:lastModifiedBy>
  <cp:revision>6</cp:revision>
  <dcterms:created xsi:type="dcterms:W3CDTF">2018-11-22T14:34:00Z</dcterms:created>
  <dcterms:modified xsi:type="dcterms:W3CDTF">2019-01-07T00:36:00Z</dcterms:modified>
</cp:coreProperties>
</file>