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互助现代</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梅姐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15597466112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HDX07CZ191227A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网红江南6日游(东航）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15(15大)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1、李得花</w:t>
            </w:r>
          </w:p>
        </w:tc>
        <w:tc>
          <w:tcPr>
            <w:tcW w:w="2310" w:type="dxa"/>
            <w:vAlign w:val="center"/>
            <w:gridSpan w:val="2"/>
          </w:tcPr>
          <w:p>
            <w:pPr/>
            <w:r>
              <w:rPr>
                <w:lang w:val="zh-CN"/>
                <w:rFonts w:ascii="Times New Roman" w:hAnsi="Times New Roman" w:cs="Times New Roman"/>
                <w:sz w:val="20"/>
                <w:szCs w:val="20"/>
                <w:color w:val="000000"/>
              </w:rPr>
              <w:t>632126195903122529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2、任世平</w:t>
            </w:r>
          </w:p>
        </w:tc>
        <w:tc>
          <w:tcPr>
            <w:tcW w:w="2310" w:type="dxa"/>
            <w:vAlign w:val="center"/>
            <w:gridSpan w:val="2"/>
          </w:tcPr>
          <w:p>
            <w:pPr/>
            <w:r>
              <w:rPr>
                <w:lang w:val="zh-CN"/>
                <w:rFonts w:ascii="Times New Roman" w:hAnsi="Times New Roman" w:cs="Times New Roman"/>
                <w:sz w:val="20"/>
                <w:szCs w:val="20"/>
                <w:color w:val="000000"/>
              </w:rPr>
              <w:t>632126195709142518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3、代辉</w:t>
            </w:r>
          </w:p>
        </w:tc>
        <w:tc>
          <w:tcPr>
            <w:tcW w:w="2310" w:type="dxa"/>
            <w:vAlign w:val="center"/>
            <w:gridSpan w:val="2"/>
          </w:tcPr>
          <w:p>
            <w:pPr/>
            <w:r>
              <w:rPr>
                <w:lang w:val="zh-CN"/>
                <w:rFonts w:ascii="Times New Roman" w:hAnsi="Times New Roman" w:cs="Times New Roman"/>
                <w:sz w:val="20"/>
                <w:szCs w:val="20"/>
                <w:color w:val="000000"/>
              </w:rPr>
              <w:t>632126196601042536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4、代朝全</w:t>
            </w:r>
          </w:p>
        </w:tc>
        <w:tc>
          <w:tcPr>
            <w:tcW w:w="2310" w:type="dxa"/>
            <w:vAlign w:val="center"/>
            <w:gridSpan w:val="2"/>
          </w:tcPr>
          <w:p>
            <w:pPr/>
            <w:r>
              <w:rPr>
                <w:lang w:val="zh-CN"/>
                <w:rFonts w:ascii="Times New Roman" w:hAnsi="Times New Roman" w:cs="Times New Roman"/>
                <w:sz w:val="20"/>
                <w:szCs w:val="20"/>
                <w:color w:val="000000"/>
              </w:rPr>
              <w:t>632126195604022536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5、雷严秀</w:t>
            </w:r>
          </w:p>
        </w:tc>
        <w:tc>
          <w:tcPr>
            <w:tcW w:w="2310" w:type="dxa"/>
            <w:vAlign w:val="center"/>
            <w:gridSpan w:val="2"/>
          </w:tcPr>
          <w:p>
            <w:pPr/>
            <w:r>
              <w:rPr>
                <w:lang w:val="zh-CN"/>
                <w:rFonts w:ascii="Times New Roman" w:hAnsi="Times New Roman" w:cs="Times New Roman"/>
                <w:sz w:val="20"/>
                <w:szCs w:val="20"/>
                <w:color w:val="000000"/>
              </w:rPr>
              <w:t>63212619650108064X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6、石怀俊</w:t>
            </w:r>
          </w:p>
        </w:tc>
        <w:tc>
          <w:tcPr>
            <w:tcW w:w="2310" w:type="dxa"/>
            <w:vAlign w:val="center"/>
            <w:gridSpan w:val="2"/>
          </w:tcPr>
          <w:p>
            <w:pPr/>
            <w:r>
              <w:rPr>
                <w:lang w:val="zh-CN"/>
                <w:rFonts w:ascii="Times New Roman" w:hAnsi="Times New Roman" w:cs="Times New Roman"/>
                <w:sz w:val="20"/>
                <w:szCs w:val="20"/>
                <w:color w:val="000000"/>
              </w:rPr>
              <w:t>632126197002130811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7、任宝章</w:t>
            </w:r>
          </w:p>
        </w:tc>
        <w:tc>
          <w:tcPr>
            <w:tcW w:w="2310" w:type="dxa"/>
            <w:vAlign w:val="center"/>
            <w:gridSpan w:val="2"/>
          </w:tcPr>
          <w:p>
            <w:pPr/>
            <w:r>
              <w:rPr>
                <w:lang w:val="zh-CN"/>
                <w:rFonts w:ascii="Times New Roman" w:hAnsi="Times New Roman" w:cs="Times New Roman"/>
                <w:sz w:val="20"/>
                <w:szCs w:val="20"/>
                <w:color w:val="000000"/>
              </w:rPr>
              <w:t>632126196501190611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8、薛文菊</w:t>
            </w:r>
          </w:p>
        </w:tc>
        <w:tc>
          <w:tcPr>
            <w:tcW w:w="2310" w:type="dxa"/>
            <w:vAlign w:val="center"/>
            <w:gridSpan w:val="2"/>
          </w:tcPr>
          <w:p>
            <w:pPr/>
            <w:r>
              <w:rPr>
                <w:lang w:val="zh-CN"/>
                <w:rFonts w:ascii="Times New Roman" w:hAnsi="Times New Roman" w:cs="Times New Roman"/>
                <w:sz w:val="20"/>
                <w:szCs w:val="20"/>
                <w:color w:val="000000"/>
              </w:rPr>
              <w:t>632126196310060822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9、李洪吉</w:t>
            </w:r>
          </w:p>
        </w:tc>
        <w:tc>
          <w:tcPr>
            <w:tcW w:w="2310" w:type="dxa"/>
            <w:vAlign w:val="center"/>
            <w:gridSpan w:val="2"/>
          </w:tcPr>
          <w:p>
            <w:pPr/>
            <w:r>
              <w:rPr>
                <w:lang w:val="zh-CN"/>
                <w:rFonts w:ascii="Times New Roman" w:hAnsi="Times New Roman" w:cs="Times New Roman"/>
                <w:sz w:val="20"/>
                <w:szCs w:val="20"/>
                <w:color w:val="000000"/>
              </w:rPr>
              <w:t>632126196202070812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10、李秀英</w:t>
            </w:r>
          </w:p>
        </w:tc>
        <w:tc>
          <w:tcPr>
            <w:tcW w:w="2310" w:type="dxa"/>
            <w:vAlign w:val="center"/>
            <w:gridSpan w:val="2"/>
          </w:tcPr>
          <w:p>
            <w:pPr/>
            <w:r>
              <w:rPr>
                <w:lang w:val="zh-CN"/>
                <w:rFonts w:ascii="Times New Roman" w:hAnsi="Times New Roman" w:cs="Times New Roman"/>
                <w:sz w:val="20"/>
                <w:szCs w:val="20"/>
                <w:color w:val="000000"/>
              </w:rPr>
              <w:t>630102195111222924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11、师成花</w:t>
            </w:r>
          </w:p>
        </w:tc>
        <w:tc>
          <w:tcPr>
            <w:tcW w:w="2310" w:type="dxa"/>
            <w:vAlign w:val="center"/>
            <w:gridSpan w:val="2"/>
          </w:tcPr>
          <w:p>
            <w:pPr/>
            <w:r>
              <w:rPr>
                <w:lang w:val="zh-CN"/>
                <w:rFonts w:ascii="Times New Roman" w:hAnsi="Times New Roman" w:cs="Times New Roman"/>
                <w:sz w:val="20"/>
                <w:szCs w:val="20"/>
                <w:color w:val="000000"/>
              </w:rPr>
              <w:t>632126196308030624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12、刘洪义</w:t>
            </w:r>
          </w:p>
        </w:tc>
        <w:tc>
          <w:tcPr>
            <w:tcW w:w="2310" w:type="dxa"/>
            <w:vAlign w:val="center"/>
            <w:gridSpan w:val="2"/>
          </w:tcPr>
          <w:p>
            <w:pPr/>
            <w:r>
              <w:rPr>
                <w:lang w:val="zh-CN"/>
                <w:rFonts w:ascii="Times New Roman" w:hAnsi="Times New Roman" w:cs="Times New Roman"/>
                <w:sz w:val="20"/>
                <w:szCs w:val="20"/>
                <w:color w:val="000000"/>
              </w:rPr>
              <w:t>632126196507070637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13、薛文梅</w:t>
            </w:r>
          </w:p>
        </w:tc>
        <w:tc>
          <w:tcPr>
            <w:tcW w:w="2310" w:type="dxa"/>
            <w:vAlign w:val="center"/>
            <w:gridSpan w:val="2"/>
          </w:tcPr>
          <w:p>
            <w:pPr/>
            <w:r>
              <w:rPr>
                <w:lang w:val="zh-CN"/>
                <w:rFonts w:ascii="Times New Roman" w:hAnsi="Times New Roman" w:cs="Times New Roman"/>
                <w:sz w:val="20"/>
                <w:szCs w:val="20"/>
                <w:color w:val="000000"/>
              </w:rPr>
              <w:t>632126197102010825</w:t>
            </w:r>
          </w:p>
        </w:tc>
        <w:tc>
          <w:tcPr>
            <w:tcW w:w="2310" w:type="dxa"/>
            <w:vAlign w:val="center"/>
          </w:tcPr>
          <w:p>
            <w:pPr/>
            <w:r>
              <w:rPr>
                <w:lang w:val="zh-CN"/>
                <w:rFonts w:ascii="Times New Roman" w:hAnsi="Times New Roman" w:cs="Times New Roman"/>
                <w:sz w:val="20"/>
                <w:szCs w:val="20"/>
                <w:color w:val="000000"/>
              </w:rPr>
              <w:t>18094853102</w:t>
            </w:r>
          </w:p>
        </w:tc>
        <w:tc>
          <w:tcPr>
            <w:tcW w:w="2310" w:type="dxa"/>
            <w:vAlign w:val="center"/>
          </w:tcPr>
          <w:p>
            <w:pPr/>
            <w:r>
              <w:rPr>
                <w:lang w:val="zh-CN"/>
                <w:rFonts w:ascii="Times New Roman" w:hAnsi="Times New Roman" w:cs="Times New Roman"/>
                <w:sz w:val="20"/>
                <w:szCs w:val="20"/>
                <w:color w:val="000000"/>
              </w:rPr>
              <w:t>14、胡秉元</w:t>
            </w:r>
          </w:p>
        </w:tc>
        <w:tc>
          <w:tcPr>
            <w:tcW w:w="2310" w:type="dxa"/>
            <w:vAlign w:val="center"/>
            <w:gridSpan w:val="2"/>
          </w:tcPr>
          <w:p>
            <w:pPr/>
            <w:r>
              <w:rPr>
                <w:lang w:val="zh-CN"/>
                <w:rFonts w:ascii="Times New Roman" w:hAnsi="Times New Roman" w:cs="Times New Roman"/>
                <w:sz w:val="20"/>
                <w:szCs w:val="20"/>
                <w:color w:val="000000"/>
              </w:rPr>
              <w:t>632124195409093037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15、李的尧</w:t>
            </w:r>
          </w:p>
        </w:tc>
        <w:tc>
          <w:tcPr>
            <w:tcW w:w="2310" w:type="dxa"/>
            <w:vAlign w:val="center"/>
            <w:gridSpan w:val="2"/>
          </w:tcPr>
          <w:p>
            <w:pPr/>
            <w:r>
              <w:rPr>
                <w:lang w:val="zh-CN"/>
                <w:rFonts w:ascii="Times New Roman" w:hAnsi="Times New Roman" w:cs="Times New Roman"/>
                <w:sz w:val="20"/>
                <w:szCs w:val="20"/>
                <w:color w:val="000000"/>
              </w:rPr>
              <w:t>632124194903283018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15</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19200.00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老人附加费</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300.00</w:t>
            </w:r>
          </w:p>
        </w:tc>
        <w:tc>
          <w:tcPr>
            <w:tcW w:w="2310" w:type="dxa"/>
          </w:tcPr>
          <w:p>
            <w:pPr/>
            <w:r>
              <w:rPr>
                <w:lang w:val="zh-CN"/>
                <w:rFonts w:ascii="Times New Roman" w:hAnsi="Times New Roman" w:cs="Times New Roman"/>
                <w:sz w:val="20"/>
                <w:szCs w:val="20"/>
                <w:color w:val="000000"/>
              </w:rPr>
              <w:t>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总金额：壹万玖仟伍佰元整</w:t>
            </w:r>
          </w:p>
        </w:tc>
        <w:tc>
          <w:tcPr>
            <w:tcW w:w="2310" w:type="dxa"/>
            <w:textDirection w:val="right"/>
            <w:gridSpan w:val="3"/>
          </w:tcPr>
          <w:p>
            <w:pPr/>
            <w:r>
              <w:rPr>
                <w:lang w:val="zh-CN"/>
                <w:rFonts w:ascii="Times New Roman" w:hAnsi="Times New Roman" w:cs="Times New Roman"/>
                <w:b/>
                <w:color w:val="FF0000"/>
              </w:rPr>
              <w:t>19500.00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梅姐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2020/1/7 13:59:53</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