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七里河区任家庄兰州文化旅行社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何晓忠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13893233533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HT707FJ191123A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泰风光【海天盛宴】双飞6晚7日游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兰州——曼谷（参考航班：MU269 07:25-10:25 ​）(飞机)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乘机前往泰国首都“天使之城”曼谷，抵达后，接机送至酒店休息。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早餐：无；午餐：无；晚餐：无；住宿：曼谷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曼谷-芭提雅：大皇宫+玉佛寺（约90分钟），水上人家（约30分钟），杜拉拉水上市场（60分钟），骑大象（10分钟），芭提雅全明星号（120分钟）。(汽车)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曼谷BUS芭提雅】距离150公里，约2小时车程；【大皇宫】泰国最具标志性的景点，是泰王朝历代君主的居所，是初次来泰游客必去的景点。【玉佛寺】由整块翡翠所雕刻而成的国宝玉佛，每到换季时节，国王都亲自为玉佛更衣，以保国泰民安。【水上人家】乘船游湄南河，看曼谷最古朴原始的水上市场，体验一次做曼谷人的奇妙感觉！【杜拉拉水上市场】以泰式风格建筑建于迂回河道之上的水上市场，汇集来自泰国四方风物特产及美食。【骑象体验】轻松体验泰国生态之旅又一特色，感受热带丛林气息。【芭提雅“全明星”号】2019年全新投入的芭提雅星级游船，唯一获准在芭提雅湾巡航的夜间娱乐游船，提供泰国最具特色的人妖表演，所有佳丽均为历届蒂芙尼人妖选美的入选美女。同时提供特色船餐，可享受芭提雅美食美景。温馨提示:大皇宫、寺庙等皇家及佛教景点，参观者不可以穿短裤、短裙、紧身裤，可以穿紧身衣但是不可以穿在外面，旅客穿的裤子长度必须要盖过旅客的小腿肚。同时不可以穿无袖的上衣、背心和透明的衬衫，上半身的着装不能露出肩膀和肚脐。穿着的上衣的袖子不能像上卷起，同时不可以穿露出脚踝或者脚后跟的鞋子。如果你的着装不符合要求，则会被工作人员拒绝进入参观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早餐：酒店自助；午餐：金皇宫自助餐；晚餐：“全明星号”特色自助船餐；住宿：芭提雅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早餐后乘船前往国家海洋公园--罗勇沙美岛出海（约3小时），芭提雅步行街（约60分钟），三合一夜秀表演（约60分钟）。(汽车)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沙美岛】泰国国家海洋公园，良好的气候是沙美岛最吸引人的地方，可全年享受风浪板、浮潜滑水等水上运动，吸引着来自世界各地的游客。面积不过5平方公里的沙美岛，却可以为到访的游客提供曼谷最近的最佳海岛度假安排，东岸的沙滩让你可以尽享亲海乐趣，西岸的落日则可以满足旅行者最浪漫的理想假期。【芭提雅步行酒吧街】夜晚的芭提雅步行街遍布热闹的酒吧、热腾的小吃、悠闲的泰式按摩SPA、招揽顾客的男男女女、不同招牌表演的夜店，让你感受芭提雅缤纷喧闹的夜晚！【三合一夜秀表演】 情色之都，艳遇海滨的必到之地；温馨提示：1）出海着装。短衣短裤、拖鞋、太阳伞或帽子。做好防晒工作。2）搭乘快艇。依序上下，听从工作人员指挥。穿着救生衣，坐稳且不要随意走动。年长的游客，请勿坐颠簸的船头，避免意外受伤。3）水上活动。选择值得信赖的水上活动商户，同时戏水请勿超越安全警戒线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早餐：酒店内自助餐；午餐：沙美岛上简餐；晚餐：泰式将军大虾面；住宿：芭提雅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神殿寺（60分钟），宝石画廊（约90分钟），乳胶及土特产中心（60分钟），富贵黄金屋（60分钟），水果园（水果为时令作物，所品尝样式以果园提供为准）(汽车)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殿寺（60分钟），宝石画廊（约90分钟），乳胶及土特产中心（60分钟），富贵黄金屋（60分钟），水果园（水果为时令作物，所品尝样式以果园提供为准）【神殿寺】这里曾出过两次僧王，寺内供奉有高僧舍利子及一尊四面佛，十分灵验，香火鼎盛。【宝石画廊】泰国作为世界主要珠宝产地，应归功于品质卓越的原材料和艺人的超群技艺，从而铸就了世界最大的珠宝中心。【乳胶土特产中心】泰国是世界主要的橡胶产地，乳胶制品也就自然成为了特产，泰国的乳胶枕头、床垫等制品对睡眠具有良好的帮助作用，也是馈赠亲友的好礼；【富贵黄金屋】富贵黄金屋是泰国华裔富商正大集团董事长谢国民花重金14亿泰铢建造的一个真正富丽堂皇的私家庄园，黄金屋临海而建，其格调气派非凡，精工细琢的雕刻随处可见，五彩宝石镶嵌的艺术品多得让人惊诧。泰国人以此为自豪，把首富的庄园用来供人们观赏。这里也是《流星花园》拍摄取景场地。【水果园】占地数百亩的芭提雅热带水果园，遍植各种热带水果，水果之后-山竹、水果之王-榴莲、葡萄、椰青、火龙果。你不仅可以看，更可以大快朵颐，吃不停口。（水果为时令作物，所品尝样式以果园提供为准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早餐：酒店内自助餐；午餐：富贵黄金屋自助餐；晚餐：泰式风味餐；住宿：芭提雅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芭提雅-曼谷：珠宝中心（约60分钟），KingPower（约60分钟），网红火车夜市（60分钟）,特别【赠送】泰式按摩(汽车)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珠宝中心】泰国是世界上红蓝宝石的主要产地之一，尤其以鸽血红宝石以净度高、成色好最为有名，是送给心爱的她最好的礼物；【赠送泰式按摩】（12岁以下小童不适宜）“马杀鸡”是来泰国必须体验的项目之一，否则会留下遗憾哦【KINGPOWER国际免税城】汇集了GUCCI、巴黎欧莱雅等世界知名时尚品牌的免税专卖店；【网红火车夜市】集合美食购物旅游酒吧于一体的超大夜市，一半是饕餮的泰式美食及热闹酒吧，一半是可尽享淘货乐趣的实用商品、手信。因位于市中心，交通便捷，是当地人及游客都热爱的好去处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早餐：酒店内自助餐；午餐：中式桌餐或火锅餐；晚餐：推荐火车夜市自理；住宿：曼谷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自由活动一天，享受悠闲曼谷时光！(无)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早餐：酒店店内自助餐；午餐：无；晚餐：无；住宿：曼谷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曼谷——兰州（参考航班MU270 11：50-16：40）(飞机)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视航班时间前往机场办理登机手续，乘机返回所在城市，结束愉快的行程。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早餐：酒店店内自助餐；午餐：无；晚餐：无；住宿：温馨的家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儿童老人特别备注:12周岁以下小朋友不占床，和成人同价，如果占床成人价格+1700元；12周岁以上小孩安排成人操作附加+30060-70周岁以上老人附加500元/人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境外导游服务费:RMB20/人/天；建议随团费一起缴清2.当地酒店单人房间差，3.酒类、汽水、洗衣、电报、电话及其他一切私人性质之费用；4.因罢工、台风、航班取消或更改时间，交通延阻及其它不可抗力因素所导致的额外费用；5.自由活动期间费用自理6. 泰国是小费制国家，给小费是当地的一种习惯习俗，也遵循自愿原则，此行程过程中可能遇到如下小费：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何晓忠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2019/11/15 17:13:56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