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金昌金龙国旅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高楠经理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18189550763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高琳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13919130127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GZY08FJ230929F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小资纯玩-昆大丽版8日游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2023-09-29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2023-10-06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2(1大1小)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5290.00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5290.00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小孩占床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5790.00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5790.00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总金额：壹万壹仟零捌拾元整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11080.00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张艳萍:13309450826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鲁建祥20120823按照成人标准操作！附加费和立减金已冲抵！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104537306394(开票请打这个公户)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甘肃兰州招行高新区支行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931906312610105（不开票请打这个公户）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高楠经理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高琳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2023/9/27 11:40:49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