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牡丹江招商秦洋(洪敏)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秦洋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15704535099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王宇鹏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19903601833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TYD08FJ231217A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泰国泰一地6晚8日（王宇鹏切团）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2023-12-17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2023-12-24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8(8大)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2023-12-17 HO1728 哈尔滨→南京 21:25-00:30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2023-12-18 HO1637 南京→曼谷 21:00-00:50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2023-12-24 HO1638 曼谷→南京 01:50-07:00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2023-12-24 HO1727 南京→哈尔滨 17:40-20:2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1、李泽中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li/zezhong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1993-03-09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EA1412408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2027-04-23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2、武新欣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wu/xinxin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1984-04-14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EE0979345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2028-08-08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3、曹桂菊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cao/guiju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1972-02-02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EJ4258307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2031-03-11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4、孙佰凤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sun/baifeng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1985-06-12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ED8294744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2028-07-17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5、于全涛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yu/quantao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1957-08-25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EB3259968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2027-10-10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6、刘静敏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liu/jingmin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1958-03-23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EA5540616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2027-06-27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7、伞艳荣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san/yanrong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1993-12-07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EB1983317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2027-09-10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8、陈进胜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chen/jinsheng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1973-11-30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EL4366463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2033-11-29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14800.00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总金额：壹万肆仟捌佰元整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14800.00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经营码收款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飞天国际旅行社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333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招行海外公账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海外公账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451907296810701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秦洋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王宇鹏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2023/12/7 19:40:02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