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/>
          <w:b/>
          <w:sz w:val="52"/>
          <w:szCs w:val="52"/>
        </w:rPr>
      </w:pPr>
      <w:bookmarkStart w:id="0" w:name="_Hlk529079981"/>
      <w:r>
        <w:rPr>
          <w:rFonts w:hint="eastAsia" w:ascii="微软雅黑" w:hAnsi="微软雅黑" w:eastAsia="微软雅黑"/>
          <w:b/>
          <w:sz w:val="52"/>
          <w:szCs w:val="52"/>
        </w:rPr>
        <w:t>飞天假日团队/散客确认书</w:t>
      </w:r>
    </w:p>
    <w:tbl>
      <w:tblPr>
        <w:tblStyle w:val="5"/>
        <w:tblW w:w="104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2"/>
        <w:gridCol w:w="1312"/>
        <w:gridCol w:w="1311"/>
        <w:gridCol w:w="1311"/>
        <w:gridCol w:w="1311"/>
        <w:gridCol w:w="1311"/>
        <w:gridCol w:w="1311"/>
        <w:gridCol w:w="1311"/>
      </w:tblGrid>
      <w:tr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甲方</w:t>
            </w:r>
          </w:p>
        </w:tc>
        <w:tc>
          <w:tcPr>
            <w:tcW w:w="450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*****牡丹江春秋马丹阳</w:t>
            </w:r>
          </w:p>
        </w:tc>
        <w:tc>
          <w:tcPr>
            <w:tcW w:w="150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150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马丹阳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13903638119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乙方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飞天假日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安航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联系电话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18724511633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团期编号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XAS06FJ250426A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产品名称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西安双飞6日南航西安</w:t>
            </w:r>
          </w:p>
        </w:tc>
      </w:tr>
      <w:tr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发团日期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2025-04-26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回团日期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2025-05-01</w:t>
            </w:r>
          </w:p>
        </w:tc>
        <w:tc>
          <w:tcPr>
            <w:tcW w:w="2310" w:type="dxa"/>
            <w:shd w:val="clear" w:color="auto" w:fill="F0F0F0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参团人数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5(5大)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大交通信息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启程 2025-04-26 CZ8565 哈尔滨→西安 15:05-18:50</w:t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br/>
            </w:r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返程 2025-05-01 CZ8566 西安→哈尔滨 19:55-23:0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旅客名单</w:t>
            </w:r>
          </w:p>
        </w:tc>
        <w:trPr>
          <w:trHeight w:hRule="exact" w:val="360"/>
        </w:trPr>
      </w:tr>
      <w:tr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310" w:type="dxa"/>
            <w:vAlign w:val="center"/>
          </w:tcPr>
          <w:p>
            <w:pPr/>
            <w:r>
              <w:t>联系电话</w:t>
            </w:r>
          </w:p>
        </w:tc>
        <w:tc>
          <w:tcPr>
            <w:tcW w:w="2310" w:type="dxa"/>
            <w:vAlign w:val="center"/>
          </w:tcPr>
          <w:p>
            <w:pPr/>
            <w:r>
              <w:t>姓名</w:t>
            </w:r>
          </w:p>
        </w:tc>
        <w:tc>
          <w:tcPr>
            <w:tcW w:w="2310" w:type="dxa"/>
            <w:gridSpan w:val="2"/>
            <w:vAlign w:val="center"/>
          </w:tcPr>
          <w:p>
            <w:pPr/>
            <w:r>
              <w:t>证件号码</w:t>
            </w:r>
          </w:p>
        </w:tc>
        <w:tc>
          <w:tcPr>
            <w:tcW w:w="2250" w:type="dxa"/>
            <w:vAlign w:val="center"/>
          </w:tcPr>
          <w:p>
            <w:pPr/>
            <w:r>
              <w:t>联系电话</w:t>
            </w:r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1、于丹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231002198210042026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2、施磊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231002198808152721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3、于绿梅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231002196306061521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4、郝鹏博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231002201209140512</w:t>
            </w:r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5、郝云天</w:t>
            </w:r>
          </w:p>
        </w:tc>
        <w:tc>
          <w:tcPr>
            <w:tcW w:w="2310" w:type="dxa"/>
            <w:vAlign w:val="center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231002197908280515</w:t>
            </w:r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  <w:tc>
          <w:tcPr>
            <w:tcW w:w="2310" w:type="dxa"/>
            <w:vAlign w:val="center"/>
            <w:gridSpan w:val="2"/>
          </w:tcPr>
          <w:p>
            <w:pPr/>
          </w:p>
        </w:tc>
        <w:tc>
          <w:tcPr>
            <w:tcW w:w="2310" w:type="dxa"/>
            <w:vAlign w:val="center"/>
          </w:tcPr>
          <w:p>
            <w:pPr/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重要提示：请仔细检查，名单一旦出错不可更改，只能退票后重买，造成损失，我社不予负责，出票名单以贵社提供的客人名单为准；具体航班时间及行程内容请参照出团通知。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费用明细</w:t>
            </w:r>
          </w:p>
        </w:tc>
        <w:trPr>
          <w:trHeight w:hRule="exact" w:val="360"/>
        </w:trPr>
      </w:tr>
      <w:tr>
        <w:tc>
          <w:tcPr>
            <w:tcW w:w="2310" w:type="dxa"/>
          </w:tcPr>
          <w:p>
            <w:pPr/>
            <w:r>
              <w:t>序号</w:t>
            </w:r>
          </w:p>
        </w:tc>
        <w:tc>
          <w:tcPr>
            <w:tcW w:w="2310" w:type="dxa"/>
            <w:gridSpan w:val="2"/>
          </w:tcPr>
          <w:p>
            <w:pPr/>
            <w:r>
              <w:t>项目</w:t>
            </w:r>
          </w:p>
        </w:tc>
        <w:tc>
          <w:tcPr>
            <w:tcW w:w="2310" w:type="dxa"/>
          </w:tcPr>
          <w:p>
            <w:pPr/>
            <w:r>
              <w:t>数量</w:t>
            </w:r>
          </w:p>
        </w:tc>
        <w:tc>
          <w:tcPr>
            <w:tcW w:w="2310" w:type="dxa"/>
          </w:tcPr>
          <w:p>
            <w:pPr/>
            <w:r>
              <w:t>单价</w:t>
            </w:r>
          </w:p>
        </w:tc>
        <w:tc>
          <w:tcPr>
            <w:tcW w:w="2310" w:type="dxa"/>
          </w:tcPr>
          <w:p>
            <w:pPr/>
            <w:r>
              <w:t>小计</w:t>
            </w:r>
          </w:p>
        </w:tc>
        <w:tc>
          <w:tcPr>
            <w:tcW w:w="2310" w:type="dxa"/>
            <w:gridSpan w:val="2"/>
          </w:tcPr>
          <w:p>
            <w:pPr/>
            <w:r>
              <w:t>备注</w:t>
            </w:r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成人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1150.00</w:t>
            </w:r>
          </w:p>
        </w:tc>
        <w:tc>
          <w:tcPr>
            <w:tcW w:w="2310" w:type="dxa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5750.00</w:t>
            </w:r>
          </w:p>
        </w:tc>
        <w:tc>
          <w:tcPr>
            <w:tcW w:w="2310" w:type="dxa"/>
            <w:gridSpan w:val="2"/>
          </w:tcPr>
          <w:p>
            <w:pPr/>
          </w:p>
        </w:tc>
      </w:tr>
      <w:tr>
        <w:tc>
          <w:tcPr>
            <w:tcW w:w="2310" w:type="dxa"/>
          </w:tcPr>
          <w:p>
            <w:pPr/>
            <w:r>
              <w:rPr>
                <w:lang w:val="zh-CN"/>
              </w:rPr>
              <w:t>合计</w:t>
            </w:r>
          </w:p>
        </w:tc>
        <w:tc>
          <w:tcPr>
            <w:tcW w:w="2310" w:type="dxa"/>
            <w:gridSpan w:val="4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总金额：伍仟柒佰伍拾元整</w:t>
            </w:r>
          </w:p>
        </w:tc>
        <w:tc>
          <w:tcPr>
            <w:tcW w:w="2310" w:type="dxa"/>
            <w:textDirection w:val="right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FF0000"/>
              </w:rPr>
              <w:t>5750.00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单机票，文字准</w:t>
            </w:r>
          </w:p>
        </w:tc>
      </w:tr>
      <w:tr>
        <w:tc>
          <w:tcPr>
            <w:tcW w:w="2310" w:type="dxa"/>
            <w:gridSpan w:val="8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请将款项汇入我社指定账户并传汇款凭证，如向非指定或员工个人账户等汇款，不作为团款确认，且造成的损失我社概不负责；出团前须结清所有费用！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账户信息</w:t>
            </w:r>
          </w:p>
        </w:tc>
        <w:trPr>
          <w:trHeight w:hRule="exact" w:val="360"/>
        </w:trPr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6226094512519032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工商银行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6222023500007800416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建设银行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1143819980130002570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交通银行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6222600360003211899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农业银行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6228480170232199811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中国银行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6217855300007077757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哈尔滨银行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6224254510702709230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邮政储蓄银行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6221882600045599889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龙江银行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6228602050099087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支付宝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农村信用社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140420121000409523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龙江公账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黑龙江省飞天国际旅行社有限公司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20100120009000450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黑龙江省飞天国际旅行有限公司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451904238610701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微信收款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飞天国旅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111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吴总微信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吴占全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222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银行往来账000000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00000000000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泰株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2018年系统清账1-12月份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555555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员工扣款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以前年度系统收入清账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123456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经营码收款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飞天国际旅行社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333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招行海外公账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海外公账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451907296810701</w:t>
            </w:r>
          </w:p>
        </w:tc>
      </w:tr>
      <w:tr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2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招行质保金户</w:t>
            </w:r>
          </w:p>
        </w:tc>
        <w:tc>
          <w:tcPr>
            <w:tcW w:w="2310" w:type="dxa"/>
            <w:gridSpan w:val="3"/>
          </w:tcPr>
          <w:p>
            <w:pPr/>
            <w:r>
              <w:rPr>
                <w:lang w:val="zh-CN"/>
                <w:rFonts w:ascii="Times New Roman" w:hAnsi="Times New Roman" w:cs="Times New Roman"/>
                <w:sz w:val="20"/>
                <w:szCs w:val="20"/>
                <w:color w:val="000000"/>
              </w:rPr>
              <w:t>0000000</w:t>
            </w:r>
          </w:p>
        </w:tc>
      </w:tr>
      <w:tr>
        <w:tc>
          <w:tcPr>
            <w:tcW w:w="2310" w:type="dxa"/>
            <w:shd w:val="clear" w:color="auto" w:fill="F0F0F0"/>
            <w:gridSpan w:val="8"/>
            <w:vAlign w:val="center"/>
          </w:tcPr>
          <w:p>
            <w:pPr/>
            <w:r>
              <w:rPr>
                <w:lang w:val="zh-CN"/>
                <w:rFonts w:ascii="Times New Roman" w:hAnsi="Times New Roman" w:cs="Times New Roman"/>
                <w:b/>
                <w:color w:val="000000"/>
              </w:rPr>
              <w:t>行程安排</w:t>
            </w:r>
          </w:p>
        </w:tc>
        <w:trPr>
          <w:trHeight w:hRule="exact" w:val="360"/>
        </w:trPr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</w:trPr>
        <w:tc>
          <w:tcPr>
            <w:tcW w:w="104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tbl>
            <w:tblPr>
              <w:tblStyle w:val="5"/>
              <w:tblW w:w="9980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90"/>
              <w:gridCol w:w="4990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single" w:color="auto" w:sz="6" w:space="0"/>
                  <w:insideV w:val="single" w:color="auto" w:sz="6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824" w:hRule="atLeast"/>
              </w:trPr>
              <w:tc>
                <w:tcPr>
                  <w:tcW w:w="4990" w:type="dxa"/>
                  <w:tcBorders>
                    <w:top w:val="nil"/>
                    <w:left w:val="nil"/>
                    <w:bottom w:val="nil"/>
                    <w:right w:val="single" w:color="auto" w:sz="6" w:space="0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甲方经办人：</w:t>
                  </w:r>
                  <w:r>
                    <w:rPr>
                      <w:rFonts w:hint="eastAsia" w:asciiTheme="minorEastAsia" w:hAnsiTheme="minorEastAsia"/>
                    </w:rPr>
                    <w:t>马丹阳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   年       月      日</w:t>
                  </w:r>
                </w:p>
              </w:tc>
              <w:tc>
                <w:tcPr>
                  <w:tcW w:w="499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</w:tcPr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</w:t>
                  </w:r>
                </w:p>
                <w:p>
                  <w:pPr>
                    <w:ind w:firstLine="420"/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>乙方经办人：</w:t>
                  </w:r>
                  <w:r>
                    <w:rPr>
                      <w:rFonts w:hint="eastAsia" w:asciiTheme="minorEastAsia" w:hAnsiTheme="minorEastAsia"/>
                    </w:rPr>
                    <w:t>安航</w:t>
                  </w:r>
                </w:p>
                <w:p>
                  <w:pPr>
                    <w:ind w:firstLine="420"/>
                    <w:rPr>
                      <w:rFonts w:hint="eastAsia" w:asciiTheme="minorEastAsia" w:hAnsiTheme="minorEastAsia" w:eastAsiaTheme="minorEastAsia"/>
                      <w:lang w:eastAsia="zh-CN"/>
                    </w:rPr>
                  </w:pPr>
                </w:p>
                <w:p>
                  <w:pPr>
                    <w:rPr>
                      <w:rFonts w:asciiTheme="minorEastAsia" w:hAnsiTheme="minorEastAsia"/>
                    </w:rPr>
                  </w:pPr>
                  <w:r>
                    <w:rPr>
                      <w:rFonts w:hint="eastAsia" w:asciiTheme="minorEastAsia" w:hAnsiTheme="minorEastAsia"/>
                    </w:rPr>
                    <w:t xml:space="preserve">      </w:t>
                  </w:r>
                  <w:r>
                    <w:rPr>
                      <w:rFonts w:hint="eastAsia" w:asciiTheme="minorEastAsia" w:hAnsiTheme="minorEastAsia"/>
                    </w:rPr>
                    <w:t>2025</w:t>
                  </w:r>
                  <w:r>
                    <w:rPr>
                      <w:rFonts w:hint="eastAsia" w:asciiTheme="minorEastAsia" w:hAnsiTheme="minorEastAsia"/>
                    </w:rPr>
                    <w:t xml:space="preserve">年 </w:t>
                  </w:r>
                  <w:r>
                    <w:rPr>
                      <w:rFonts w:asciiTheme="minorEastAsia" w:hAnsiTheme="minorEastAsia"/>
                    </w:rPr>
                    <w:t>4</w:t>
                  </w:r>
                  <w:r>
                    <w:rPr>
                      <w:rFonts w:hint="eastAsia" w:asciiTheme="minorEastAsia" w:hAnsiTheme="minorEastAsia"/>
                    </w:rPr>
                    <w:t xml:space="preserve">月 </w:t>
                  </w:r>
                  <w:r>
                    <w:rPr>
                      <w:rFonts w:hint="eastAsia" w:asciiTheme="minorEastAsia" w:hAnsiTheme="minorEastAsia"/>
                    </w:rPr>
                    <w:t>21</w:t>
                  </w:r>
                  <w:r>
                    <w:rPr>
                      <w:rFonts w:hint="eastAsia" w:asciiTheme="minorEastAsia" w:hAnsiTheme="minorEastAsia"/>
                    </w:rPr>
                    <w:t>日</w:t>
                  </w:r>
                </w:p>
              </w:tc>
            </w:tr>
          </w:tbl>
          <w:p>
            <w:pPr>
              <w:rPr>
                <w:rFonts w:asciiTheme="minorEastAsia" w:hAnsiTheme="minorEastAsia"/>
              </w:rPr>
            </w:pPr>
          </w:p>
        </w:tc>
      </w:tr>
      <w:bookmarkEnd w:id="0"/>
    </w:tbl>
    <w:p>
      <w:pPr>
        <w:jc w:val="right"/>
        <w:rPr>
          <w:rFonts w:asciiTheme="minorEastAsia" w:hAnsiTheme="minorEastAsia"/>
          <w:color w:val="A6A6A6" w:themeColor="background1" w:themeShade="A6"/>
          <w:sz w:val="20"/>
        </w:rPr>
      </w:pPr>
      <w:r>
        <w:rPr>
          <w:rFonts w:hint="eastAsia" w:asciiTheme="minorEastAsia" w:hAnsiTheme="minorEastAsia"/>
          <w:color w:val="A6A6A6" w:themeColor="background1" w:themeShade="A6"/>
          <w:sz w:val="20"/>
        </w:rPr>
        <w:t>打印日期：</w:t>
      </w:r>
      <w:r>
        <w:rPr>
          <w:rFonts w:hint="eastAsia" w:asciiTheme="minorEastAsia" w:hAnsiTheme="minorEastAsia"/>
          <w:color w:val="A6A6A6" w:themeColor="background1" w:themeShade="A6"/>
          <w:sz w:val="20"/>
        </w:rPr>
        <w:t>2025/4/21 21:47:51</w:t>
      </w: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D0DA7"/>
    <w:rsid w:val="00172A27"/>
    <w:rsid w:val="001B6808"/>
    <w:rsid w:val="002702F8"/>
    <w:rsid w:val="00374E6D"/>
    <w:rsid w:val="003F4559"/>
    <w:rsid w:val="00733741"/>
    <w:rsid w:val="007B3F24"/>
    <w:rsid w:val="008920F4"/>
    <w:rsid w:val="00CA6B4E"/>
    <w:rsid w:val="00F82D4D"/>
    <w:rsid w:val="04030B86"/>
    <w:rsid w:val="0DBE4390"/>
    <w:rsid w:val="1408504A"/>
    <w:rsid w:val="1550363E"/>
    <w:rsid w:val="1D18009A"/>
    <w:rsid w:val="205E79E2"/>
    <w:rsid w:val="21EB6D4E"/>
    <w:rsid w:val="228E549B"/>
    <w:rsid w:val="28486BB6"/>
    <w:rsid w:val="3046043D"/>
    <w:rsid w:val="45F16AB2"/>
    <w:rsid w:val="476044AE"/>
    <w:rsid w:val="4FAD00BA"/>
    <w:rsid w:val="57EB4ACA"/>
    <w:rsid w:val="592A321A"/>
    <w:rsid w:val="5DEE1A86"/>
    <w:rsid w:val="5F695FF5"/>
    <w:rsid w:val="68C03E75"/>
    <w:rsid w:val="6C3B19B7"/>
    <w:rsid w:val="74CE4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</Words>
  <Characters>123</Characters>
  <Lines>1</Lines>
  <Paragraphs>1</Paragraphs>
  <TotalTime>5</TotalTime>
  <ScaleCrop>false</ScaleCrop>
  <LinksUpToDate>false</LinksUpToDate>
  <CharactersWithSpaces>143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2019-01-07T00:38:00Z</dcterms:created>
  <dc:creator>李 元</dc:creator>
  <cp:lastModifiedBy>王婷</cp:lastModifiedBy>
  <dcterms:modified xsi:type="dcterms:W3CDTF">2019-09-23T06:49:07Z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