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渝之旅南岸区南坪百联门市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刘阿畅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15223388617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毛宗鹏</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15310980865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GTP20210628-S11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【避暑游】--昆明、抚仙湖避暑双卧10日游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2021-06-28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2021-06-28 K691 重庆西→昆明 18:14-</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2021-07-06 K692 昆明→重庆西 21:33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1、郑池华</w:t>
            </w:r>
          </w:p>
        </w:tc>
        <w:tc>
          <w:tcPr>
            <w:tcW w:w="2310" w:type="dxa"/>
            <w:vAlign w:val="center"/>
            <w:gridSpan w:val="2"/>
          </w:tcPr>
          <w:p>
            <w:pPr/>
            <w:r>
              <w:rPr>
                <w:lang w:val="zh-CN"/>
                <w:rFonts w:ascii="Times New Roman" w:hAnsi="Times New Roman" w:cs="Times New Roman"/>
                <w:sz w:val="20"/>
                <w:szCs w:val="20"/>
                <w:color w:val="000000"/>
              </w:rPr>
              <w:t>510223194201250422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2、龚世成</w:t>
            </w:r>
          </w:p>
        </w:tc>
        <w:tc>
          <w:tcPr>
            <w:tcW w:w="2310" w:type="dxa"/>
            <w:vAlign w:val="center"/>
            <w:gridSpan w:val="2"/>
          </w:tcPr>
          <w:p>
            <w:pPr/>
            <w:r>
              <w:rPr>
                <w:lang w:val="zh-CN"/>
                <w:rFonts w:ascii="Times New Roman" w:hAnsi="Times New Roman" w:cs="Times New Roman"/>
                <w:sz w:val="20"/>
                <w:szCs w:val="20"/>
                <w:color w:val="000000"/>
              </w:rPr>
              <w:t>510223195311200017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3、周正群</w:t>
            </w:r>
          </w:p>
        </w:tc>
        <w:tc>
          <w:tcPr>
            <w:tcW w:w="2310" w:type="dxa"/>
            <w:vAlign w:val="center"/>
            <w:gridSpan w:val="2"/>
          </w:tcPr>
          <w:p>
            <w:pPr/>
            <w:r>
              <w:rPr>
                <w:lang w:val="zh-CN"/>
                <w:rFonts w:ascii="Times New Roman" w:hAnsi="Times New Roman" w:cs="Times New Roman"/>
                <w:sz w:val="20"/>
                <w:szCs w:val="20"/>
                <w:color w:val="000000"/>
              </w:rPr>
              <w:t>51022319610804122x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4、徐华</w:t>
            </w:r>
          </w:p>
        </w:tc>
        <w:tc>
          <w:tcPr>
            <w:tcW w:w="2310" w:type="dxa"/>
            <w:vAlign w:val="center"/>
            <w:gridSpan w:val="2"/>
          </w:tcPr>
          <w:p>
            <w:pPr/>
            <w:r>
              <w:rPr>
                <w:lang w:val="zh-CN"/>
                <w:rFonts w:ascii="Times New Roman" w:hAnsi="Times New Roman" w:cs="Times New Roman"/>
                <w:sz w:val="20"/>
                <w:szCs w:val="20"/>
                <w:color w:val="000000"/>
              </w:rPr>
              <w:t>510223196906140046</w:t>
            </w:r>
          </w:p>
        </w:tc>
        <w:tc>
          <w:tcPr>
            <w:tcW w:w="2310" w:type="dxa"/>
            <w:vAlign w:val="center"/>
          </w:tcPr>
          <w:p>
            <w:pPr/>
            <w:r>
              <w:rPr>
                <w:lang w:val="zh-CN"/>
                <w:rFonts w:ascii="Times New Roman" w:hAnsi="Times New Roman" w:cs="Times New Roman"/>
                <w:sz w:val="20"/>
                <w:szCs w:val="20"/>
                <w:color w:val="000000"/>
              </w:rPr>
              <w:t>13983692558</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1050.00</w:t>
            </w:r>
          </w:p>
        </w:tc>
        <w:tc>
          <w:tcPr>
            <w:tcW w:w="2310" w:type="dxa"/>
          </w:tcPr>
          <w:p>
            <w:pPr/>
            <w:r>
              <w:rPr>
                <w:lang w:val="zh-CN"/>
                <w:rFonts w:ascii="Times New Roman" w:hAnsi="Times New Roman" w:cs="Times New Roman"/>
                <w:sz w:val="20"/>
                <w:szCs w:val="20"/>
                <w:color w:val="000000"/>
              </w:rPr>
              <w:t>4200.00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总金额：肆仟贰佰元整</w:t>
            </w:r>
          </w:p>
        </w:tc>
        <w:tc>
          <w:tcPr>
            <w:tcW w:w="2310" w:type="dxa"/>
            <w:textDirection w:val="right"/>
            <w:gridSpan w:val="3"/>
          </w:tcPr>
          <w:p>
            <w:pPr/>
            <w:r>
              <w:rPr>
                <w:lang w:val="zh-CN"/>
                <w:rFonts w:ascii="Times New Roman" w:hAnsi="Times New Roman" w:cs="Times New Roman"/>
                <w:b/>
                <w:color w:val="FF0000"/>
              </w:rPr>
              <w:t>4200.00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招商银行（建新东路支行）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6214851234064181</w:t>
            </w:r>
          </w:p>
        </w:tc>
      </w:tr>
      <w:tr>
        <w:tc>
          <w:tcPr>
            <w:tcW w:w="2310" w:type="dxa"/>
            <w:gridSpan w:val="3"/>
          </w:tcPr>
          <w:p>
            <w:pPr/>
            <w:r>
              <w:rPr>
                <w:lang w:val="zh-CN"/>
                <w:rFonts w:ascii="Times New Roman" w:hAnsi="Times New Roman" w:cs="Times New Roman"/>
                <w:sz w:val="20"/>
                <w:szCs w:val="20"/>
                <w:color w:val="000000"/>
              </w:rPr>
              <w:t>上海浦东发展银行股份有限公司重庆北城天街支行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83180078801600000308</w:t>
            </w:r>
          </w:p>
        </w:tc>
      </w:tr>
      <w:tr>
        <w:tc>
          <w:tcPr>
            <w:tcW w:w="2310" w:type="dxa"/>
            <w:gridSpan w:val="3"/>
          </w:tcPr>
          <w:p>
            <w:pPr/>
            <w:r>
              <w:rPr>
                <w:lang w:val="zh-CN"/>
                <w:rFonts w:ascii="Times New Roman" w:hAnsi="Times New Roman" w:cs="Times New Roman"/>
                <w:sz w:val="20"/>
                <w:szCs w:val="20"/>
                <w:color w:val="000000"/>
              </w:rPr>
              <w:t>中国银行重庆龙溪支行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6216603200002900788</w:t>
            </w:r>
          </w:p>
        </w:tc>
      </w:tr>
      <w:tr>
        <w:tc>
          <w:tcPr>
            <w:tcW w:w="2310" w:type="dxa"/>
            <w:gridSpan w:val="3"/>
          </w:tcPr>
          <w:p>
            <w:pPr/>
            <w:r>
              <w:rPr>
                <w:lang w:val="zh-CN"/>
                <w:rFonts w:ascii="Times New Roman" w:hAnsi="Times New Roman" w:cs="Times New Roman"/>
                <w:sz w:val="20"/>
                <w:szCs w:val="20"/>
                <w:color w:val="000000"/>
              </w:rPr>
              <w:t>建设银行重庆渝北皇冠东和支行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6217003760123571861</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650055037100015</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6213471061000473574</w:t>
            </w:r>
          </w:p>
        </w:tc>
      </w:tr>
      <w:tr>
        <w:tc>
          <w:tcPr>
            <w:tcW w:w="2310" w:type="dxa"/>
            <w:gridSpan w:val="3"/>
          </w:tcPr>
          <w:p>
            <w:pPr/>
            <w:r>
              <w:rPr>
                <w:lang w:val="zh-CN"/>
                <w:rFonts w:ascii="Times New Roman" w:hAnsi="Times New Roman" w:cs="Times New Roman"/>
                <w:sz w:val="20"/>
                <w:szCs w:val="20"/>
                <w:color w:val="000000"/>
              </w:rPr>
              <w:t>收款码-银座3574</w:t>
            </w:r>
          </w:p>
        </w:tc>
        <w:tc>
          <w:tcPr>
            <w:tcW w:w="2310" w:type="dxa"/>
            <w:gridSpan w:val="2"/>
          </w:tcPr>
          <w:p>
            <w:pPr/>
            <w:r>
              <w:rPr>
                <w:lang w:val="zh-CN"/>
                <w:rFonts w:ascii="Times New Roman" w:hAnsi="Times New Roman" w:cs="Times New Roman"/>
                <w:sz w:val="20"/>
                <w:szCs w:val="20"/>
                <w:color w:val="000000"/>
              </w:rPr>
              <w:t>易收入</w:t>
            </w:r>
          </w:p>
        </w:tc>
        <w:tc>
          <w:tcPr>
            <w:tcW w:w="2310" w:type="dxa"/>
            <w:gridSpan w:val="3"/>
          </w:tcPr>
          <w:p>
            <w:pPr/>
            <w:r>
              <w:rPr>
                <w:lang w:val="zh-CN"/>
                <w:rFonts w:ascii="Times New Roman" w:hAnsi="Times New Roman" w:cs="Times New Roman"/>
                <w:sz w:val="20"/>
                <w:szCs w:val="20"/>
                <w:color w:val="000000"/>
              </w:rPr>
              <w:t>00027572</w:t>
            </w:r>
          </w:p>
        </w:tc>
      </w:tr>
      <w:tr>
        <w:tc>
          <w:tcPr>
            <w:tcW w:w="2310" w:type="dxa"/>
            <w:gridSpan w:val="3"/>
          </w:tcPr>
          <w:p>
            <w:pPr/>
            <w:r>
              <w:rPr>
                <w:lang w:val="zh-CN"/>
                <w:rFonts w:ascii="Times New Roman" w:hAnsi="Times New Roman" w:cs="Times New Roman"/>
                <w:sz w:val="20"/>
                <w:szCs w:val="20"/>
                <w:color w:val="000000"/>
              </w:rPr>
              <w:t>中国工商银行重庆黄泥磅支行</w:t>
            </w:r>
          </w:p>
        </w:tc>
        <w:tc>
          <w:tcPr>
            <w:tcW w:w="2310" w:type="dxa"/>
            <w:gridSpan w:val="2"/>
          </w:tcPr>
          <w:p>
            <w:pPr/>
            <w:r>
              <w:rPr>
                <w:lang w:val="zh-CN"/>
                <w:rFonts w:ascii="Times New Roman" w:hAnsi="Times New Roman" w:cs="Times New Roman"/>
                <w:sz w:val="20"/>
                <w:szCs w:val="20"/>
                <w:color w:val="000000"/>
              </w:rPr>
              <w:t>舒玉其</w:t>
            </w:r>
          </w:p>
        </w:tc>
        <w:tc>
          <w:tcPr>
            <w:tcW w:w="2310" w:type="dxa"/>
            <w:gridSpan w:val="3"/>
          </w:tcPr>
          <w:p>
            <w:pPr/>
            <w:r>
              <w:rPr>
                <w:lang w:val="zh-CN"/>
                <w:rFonts w:ascii="Times New Roman" w:hAnsi="Times New Roman" w:cs="Times New Roman"/>
                <w:sz w:val="20"/>
                <w:szCs w:val="20"/>
                <w:color w:val="000000"/>
              </w:rPr>
              <w:t>6222023100024440013</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2021/06/28</w:t>
            </w:r>
          </w:p>
        </w:tc>
        <w:tc>
          <w:tcPr>
            <w:tcW w:w="2310" w:type="dxa"/>
            <w:gridSpan w:val="7"/>
          </w:tcPr>
          <w:p>
            <w:pPr/>
            <w:r>
              <w:rPr>
                <w:lang w:val="zh-CN"/>
                <w:rFonts w:ascii="Times New Roman" w:hAnsi="Times New Roman" w:cs="Times New Roman"/>
                <w:b/>
                <w:color w:val="000000"/>
              </w:rPr>
              <w:t>重庆-昆明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【集合出发】：约定时间火车站集合，乘空调火车前往素有“天气常如二三月，花枝不断四时春”的春城-昆明，沿途观赏祖国好河山。</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早餐：不含；午餐：不；晚餐：不；住宿：火车上</w:t>
            </w:r>
          </w:p>
        </w:tc>
      </w:tr>
      <w:tr>
        <w:tc>
          <w:tcPr>
            <w:tcW w:w="2310" w:type="dxa"/>
            <w:vAlign w:val="center"/>
            <w:vMerge w:val="restart"/>
          </w:tcPr>
          <w:p>
            <w:pPr/>
            <w:r>
              <w:rPr>
                <w:lang w:val="zh-CN"/>
                <w:rFonts w:ascii="Times New Roman" w:hAnsi="Times New Roman" w:cs="Times New Roman"/>
                <w:sz w:val="20"/>
                <w:szCs w:val="20"/>
                <w:color w:val="000000"/>
              </w:rPr>
              <w:t>2021/06/29</w:t>
            </w:r>
          </w:p>
        </w:tc>
        <w:tc>
          <w:tcPr>
            <w:tcW w:w="2310" w:type="dxa"/>
            <w:gridSpan w:val="7"/>
          </w:tcPr>
          <w:p>
            <w:pPr/>
            <w:r>
              <w:rPr>
                <w:lang w:val="zh-CN"/>
                <w:rFonts w:ascii="Times New Roman" w:hAnsi="Times New Roman" w:cs="Times New Roman"/>
                <w:b/>
                <w:color w:val="000000"/>
              </w:rPr>
              <w:t>昆明-昆明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火车抵达昆明后，专车接您至酒店安排入住。休整之后，您可以自行品尝昆明美食。★特别提示：报名时请留下您在旅游期间使用的手机号码，方便我社工作人员用短信与您联络力争在机场出站口第一时间能接到您。★温馨提示：由于此行程为全国高端团，当您入住酒店后要注意休息，做好体力储备，尤其是初上高原的贵宾，请注意不要剧烈运动和过量饮酒，今天没有安排团体膳食，各位贵宾可自行品尝云南小吃。★友情提示：为了您能及时入住酒店，请提前准备酒店匙牌押金。</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2021/06/30</w:t>
            </w:r>
          </w:p>
        </w:tc>
        <w:tc>
          <w:tcPr>
            <w:tcW w:w="2310" w:type="dxa"/>
            <w:gridSpan w:val="7"/>
          </w:tcPr>
          <w:p>
            <w:pPr/>
            <w:r>
              <w:rPr>
                <w:lang w:val="zh-CN"/>
                <w:rFonts w:ascii="Times New Roman" w:hAnsi="Times New Roman" w:cs="Times New Roman"/>
                <w:b/>
                <w:color w:val="000000"/>
              </w:rPr>
              <w:t>昆明-抚仙湖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抚仙湖风景区】抚仙湖位于澄江县以南5公里处，距离昆明70多公里，是中国有名的淡水湖，抚仙湖的湖面非常辽阔，抚仙湖，因湖水清澈见底、晶莹剔透，被古人称为"琉璃万顷"。是中国最大的深水型淡水湖泊，珠江源头第一大湖。湖内出产20多种经济鱼类，其中尤以抗浪鱼最具盛名，它也是抚仙湖的名贵特产。抵达后入住酒店。★温馨提示：抚仙湖出产抗浪鱼，属于名贵特产，请您谨慎选择。避暑地地处马路边、抚仙湖边，敬请游客出入注意避让车辆；本公司禁止游客私自下湖游泳，出现意外旅行社不承担责任。若自费乘坐船只游湖敬请注意人生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早餐：含餐；午餐：含餐；晚餐：含餐；住宿：抚仙湖</w:t>
            </w:r>
          </w:p>
        </w:tc>
      </w:tr>
      <w:tr>
        <w:tc>
          <w:tcPr>
            <w:tcW w:w="2310" w:type="dxa"/>
            <w:vAlign w:val="center"/>
            <w:vMerge w:val="restart"/>
          </w:tcPr>
          <w:p>
            <w:pPr/>
            <w:r>
              <w:rPr>
                <w:lang w:val="zh-CN"/>
                <w:rFonts w:ascii="Times New Roman" w:hAnsi="Times New Roman" w:cs="Times New Roman"/>
                <w:sz w:val="20"/>
                <w:szCs w:val="20"/>
                <w:color w:val="000000"/>
              </w:rPr>
              <w:t>2021/07/01</w:t>
            </w:r>
          </w:p>
        </w:tc>
        <w:tc>
          <w:tcPr>
            <w:tcW w:w="2310" w:type="dxa"/>
            <w:gridSpan w:val="7"/>
          </w:tcPr>
          <w:p>
            <w:pPr/>
            <w:r>
              <w:rPr>
                <w:lang w:val="zh-CN"/>
                <w:rFonts w:ascii="Times New Roman" w:hAnsi="Times New Roman" w:cs="Times New Roman"/>
                <w:b/>
                <w:color w:val="000000"/>
              </w:rPr>
              <w:t>抚仙湖-抚仙湖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早餐：含餐；午餐：含餐；晚餐：含餐；住宿：抚仙湖</w:t>
            </w:r>
          </w:p>
        </w:tc>
      </w:tr>
      <w:tr>
        <w:tc>
          <w:tcPr>
            <w:tcW w:w="2310" w:type="dxa"/>
            <w:vAlign w:val="center"/>
            <w:vMerge w:val="restart"/>
          </w:tcPr>
          <w:p>
            <w:pPr/>
            <w:r>
              <w:rPr>
                <w:lang w:val="zh-CN"/>
                <w:rFonts w:ascii="Times New Roman" w:hAnsi="Times New Roman" w:cs="Times New Roman"/>
                <w:sz w:val="20"/>
                <w:szCs w:val="20"/>
                <w:color w:val="000000"/>
              </w:rPr>
              <w:t>2021/07/02</w:t>
            </w:r>
          </w:p>
        </w:tc>
        <w:tc>
          <w:tcPr>
            <w:tcW w:w="2310" w:type="dxa"/>
            <w:gridSpan w:val="7"/>
          </w:tcPr>
          <w:p>
            <w:pPr/>
            <w:r>
              <w:rPr>
                <w:lang w:val="zh-CN"/>
                <w:rFonts w:ascii="Times New Roman" w:hAnsi="Times New Roman" w:cs="Times New Roman"/>
                <w:b/>
                <w:color w:val="000000"/>
              </w:rPr>
              <w:t>抚仙湖-抚仙湖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早餐：含餐；午餐：含餐；晚餐：含餐；住宿：抚仙湖</w:t>
            </w:r>
          </w:p>
        </w:tc>
      </w:tr>
      <w:tr>
        <w:tc>
          <w:tcPr>
            <w:tcW w:w="2310" w:type="dxa"/>
            <w:vAlign w:val="center"/>
            <w:vMerge w:val="restart"/>
          </w:tcPr>
          <w:p>
            <w:pPr/>
            <w:r>
              <w:rPr>
                <w:lang w:val="zh-CN"/>
                <w:rFonts w:ascii="Times New Roman" w:hAnsi="Times New Roman" w:cs="Times New Roman"/>
                <w:sz w:val="20"/>
                <w:szCs w:val="20"/>
                <w:color w:val="000000"/>
              </w:rPr>
              <w:t>2021/07/03</w:t>
            </w:r>
          </w:p>
        </w:tc>
        <w:tc>
          <w:tcPr>
            <w:tcW w:w="2310" w:type="dxa"/>
            <w:gridSpan w:val="7"/>
          </w:tcPr>
          <w:p>
            <w:pPr/>
            <w:r>
              <w:rPr>
                <w:lang w:val="zh-CN"/>
                <w:rFonts w:ascii="Times New Roman" w:hAnsi="Times New Roman" w:cs="Times New Roman"/>
                <w:b/>
                <w:color w:val="000000"/>
              </w:rPr>
              <w:t>抚仙湖-抚仙湖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早餐：含餐；午餐：含餐；晚餐：含餐；住宿：抚仙湖</w:t>
            </w:r>
          </w:p>
        </w:tc>
      </w:tr>
      <w:tr>
        <w:tc>
          <w:tcPr>
            <w:tcW w:w="2310" w:type="dxa"/>
            <w:vAlign w:val="center"/>
            <w:vMerge w:val="restart"/>
          </w:tcPr>
          <w:p>
            <w:pPr/>
            <w:r>
              <w:rPr>
                <w:lang w:val="zh-CN"/>
                <w:rFonts w:ascii="Times New Roman" w:hAnsi="Times New Roman" w:cs="Times New Roman"/>
                <w:sz w:val="20"/>
                <w:szCs w:val="20"/>
                <w:color w:val="000000"/>
              </w:rPr>
              <w:t>2021/07/04</w:t>
            </w:r>
          </w:p>
        </w:tc>
        <w:tc>
          <w:tcPr>
            <w:tcW w:w="2310" w:type="dxa"/>
            <w:gridSpan w:val="7"/>
          </w:tcPr>
          <w:p>
            <w:pPr/>
            <w:r>
              <w:rPr>
                <w:lang w:val="zh-CN"/>
                <w:rFonts w:ascii="Times New Roman" w:hAnsi="Times New Roman" w:cs="Times New Roman"/>
                <w:b/>
                <w:color w:val="000000"/>
              </w:rPr>
              <w:t>抚仙湖-抚仙湖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早餐后，睡到自然醒，自行游览【抚仙湖风景区】，或者前往周边景区自行游览（不提供交通工具）</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早餐：含餐；午餐：含餐；晚餐：含餐；住宿：抚仙湖</w:t>
            </w:r>
          </w:p>
        </w:tc>
      </w:tr>
      <w:tr>
        <w:tc>
          <w:tcPr>
            <w:tcW w:w="2310" w:type="dxa"/>
            <w:vAlign w:val="center"/>
            <w:vMerge w:val="restart"/>
          </w:tcPr>
          <w:p>
            <w:pPr/>
            <w:r>
              <w:rPr>
                <w:lang w:val="zh-CN"/>
                <w:rFonts w:ascii="Times New Roman" w:hAnsi="Times New Roman" w:cs="Times New Roman"/>
                <w:sz w:val="20"/>
                <w:szCs w:val="20"/>
                <w:color w:val="000000"/>
              </w:rPr>
              <w:t>2021/07/05</w:t>
            </w:r>
          </w:p>
        </w:tc>
        <w:tc>
          <w:tcPr>
            <w:tcW w:w="2310" w:type="dxa"/>
            <w:gridSpan w:val="7"/>
          </w:tcPr>
          <w:p>
            <w:pPr/>
            <w:r>
              <w:rPr>
                <w:lang w:val="zh-CN"/>
                <w:rFonts w:ascii="Times New Roman" w:hAnsi="Times New Roman" w:cs="Times New Roman"/>
                <w:b/>
                <w:color w:val="000000"/>
              </w:rPr>
              <w:t>抚仙湖-昆明</w:t>
            </w: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早餐：含餐；午餐：含餐；晚餐：含餐；住宿：昆明</w:t>
            </w:r>
          </w:p>
        </w:tc>
      </w:tr>
      <w:tr>
        <w:tc>
          <w:tcPr>
            <w:tcW w:w="2310" w:type="dxa"/>
            <w:vAlign w:val="center"/>
            <w:vMerge w:val="restart"/>
          </w:tcPr>
          <w:p>
            <w:pPr/>
            <w:r>
              <w:rPr>
                <w:lang w:val="zh-CN"/>
                <w:rFonts w:ascii="Times New Roman" w:hAnsi="Times New Roman" w:cs="Times New Roman"/>
                <w:sz w:val="20"/>
                <w:szCs w:val="20"/>
                <w:color w:val="000000"/>
              </w:rPr>
              <w:t>2021/07/06</w:t>
            </w:r>
          </w:p>
        </w:tc>
        <w:tc>
          <w:tcPr>
            <w:tcW w:w="2310" w:type="dxa"/>
            <w:gridSpan w:val="7"/>
          </w:tcPr>
          <w:p>
            <w:pPr/>
            <w:r>
              <w:rPr>
                <w:lang w:val="zh-CN"/>
                <w:rFonts w:ascii="Times New Roman" w:hAnsi="Times New Roman" w:cs="Times New Roman"/>
                <w:b/>
                <w:color w:val="000000"/>
              </w:rPr>
              <w:t>昆明-重庆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早餐后：抚仙湖乘车前往游览【集散中心】，参观约120分钟）（内有云南当地土特产，自由参观，自愿购买，）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特别赠送：中餐【云南过桥米线】！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中餐后，前往【滇池海埂大坝】自由活动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根据火车时间送团！抵达当地后散团，返回温馨的家！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1.退房返程前请仔细整理好自己的行李物品，请不要有所遗漏，增加您不必要的麻烦。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针对我们的精心安排和导游服务工作中的不足，请留下您的宝贵意见。感谢各位贵宾对我们工作的支持和理解，我们希望有机会再次为您服务，如果您对这次云南之行感到满意，请不要吝啬介绍给您的亲朋好友，谢谢！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早餐：含餐；午餐：不含；晚餐：不含；住宿：</w:t>
            </w:r>
          </w:p>
        </w:tc>
      </w:tr>
      <w:tr>
        <w:tc>
          <w:tcPr>
            <w:tcW w:w="2310" w:type="dxa"/>
            <w:vAlign w:val="center"/>
            <w:vMerge w:val="restart"/>
          </w:tcPr>
          <w:p>
            <w:pPr/>
            <w:r>
              <w:rPr>
                <w:lang w:val="zh-CN"/>
                <w:rFonts w:ascii="Times New Roman" w:hAnsi="Times New Roman" w:cs="Times New Roman"/>
                <w:sz w:val="20"/>
                <w:szCs w:val="20"/>
                <w:color w:val="000000"/>
              </w:rPr>
              <w:t>2021/07/07</w:t>
            </w:r>
          </w:p>
        </w:tc>
        <w:tc>
          <w:tcPr>
            <w:tcW w:w="2310" w:type="dxa"/>
            <w:gridSpan w:val="7"/>
          </w:tcPr>
          <w:p>
            <w:pPr/>
            <w:r>
              <w:rPr>
                <w:lang w:val="zh-CN"/>
                <w:rFonts w:ascii="Times New Roman" w:hAnsi="Times New Roman" w:cs="Times New Roman"/>
                <w:b/>
                <w:color w:val="000000"/>
              </w:rPr>
              <w:t>重庆-重庆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【抵达】：抵达当地后散团，返回温馨的家！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刘阿畅</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753745</wp:posOffset>
                        </wp:positionH>
                        <wp:positionV relativeFrom="paragraph">
                          <wp:posOffset>13970</wp:posOffset>
                        </wp:positionV>
                        <wp:extent cx="1433830" cy="1446530"/>
                        <wp:effectExtent l="0" t="0" r="13970" b="1270"/>
                        <wp:wrapNone/>
                        <wp:docPr id="1" name="图片 1" descr="d2d6849f72c95f804569d5fbfb39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d6849f72c95f804569d5fbfb39a38"/>
                                <pic:cNvPicPr>
                                  <a:picLocks noChangeAspect="1"/>
                                </pic:cNvPicPr>
                              </pic:nvPicPr>
                              <pic:blipFill>
                                <a:blip r:embed="rId6"/>
                                <a:stretch>
                                  <a:fillRect/>
                                </a:stretch>
                              </pic:blipFill>
                              <pic:spPr>
                                <a:xfrm>
                                  <a:off x="0" y="0"/>
                                  <a:ext cx="1433830" cy="144653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毛宗鹏</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2021/6/26 10:30:19</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02FD1C1F"/>
    <w:rsid w:val="26054FD3"/>
    <w:rsid w:val="288751C7"/>
    <w:rsid w:val="2D040C2E"/>
    <w:rsid w:val="3359741E"/>
    <w:rsid w:val="38CB11CA"/>
    <w:rsid w:val="3CF426AE"/>
    <w:rsid w:val="5B9B4374"/>
    <w:rsid w:val="61714DE0"/>
    <w:rsid w:val="6B317B5C"/>
    <w:rsid w:val="6CAE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2019-07-05T05:38:22Z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