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江苏新旅程国际旅行社有限公司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郑艳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13851798668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13305162935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SY-20250401-S01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SY-蜈比情深5日游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2025-04-01 JD5126 南京→三亚 19:40-22:35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2025-04-05 JD5125 三亚→南京 15:30-18:4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1、高彩云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320324196401072961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2、宋军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320324196706232997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32032419900216298x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15850551825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8340.00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总金额：捌仟叁佰肆拾元整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8340.00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◆乘机抵达“国际旅游岛”，工作人员将在机场接待出口接您，回酒店休息，准备明天丰富的旅程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【蜈支洲岛】：5A景区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【游艇出海】：【热带天堂森林公园】：4A景区【半山半海最美太阳湾路】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【南山文化旅游区】：5A景区【天涯海角】：4A景区【三亚千古情】：（赠送项目，含门票+演出）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2025/04/05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三亚-博鳌-各地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A版住宿：4晚连住三亚指定酒店-亚龙湾金棕榈酒店园景房B版住宿：4晚连住三亚指定酒店-亚龙湾石溪墅酒店高级海景房2）餐费：全程含4早2正，早餐:酒店围桌或自助早；正餐:森林公园自助、特色椰子鸡3）景点：行程包含景点首道门票（不含景区内设自费项目，另有约定除外）。4）导服：持证专业优秀导游讲解服务。（8人以下司兼导含8人）5）保险：强烈建议游客自行购买旅游意外险6）儿童：2—12周岁（身高0.9米以下）的儿童，包含正餐、车位费、门票。超高（1.2-1.4米）早餐及其它费用自理。增订儿童早餐：（需另行付费，可提前预定，否则按酒店门市价+服务费现付）（马兰花酒店超高现补；温德姆84元/位/餐）7）旅游购物：无购物（部分景区或酒店内设有购物场所，属于其自行商业行为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郑艳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云芳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29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2025/3/29 15:20:05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