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南京飞龙旅行社有限公司团队/散客确认书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常州趣途国际旅行社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章辉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13815089273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湛云芳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SY-20230305-S07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SY-Hi游三亚5日游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2023-03-05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2023-03-09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2023-03-05 JD5126 南京→三亚 22:30-01:35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2023-03-09 JD5125 三亚→南京 18:20-21:2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1、涂嘉懿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320481201706220124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2、潘娟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320481198708074621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13861097273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3、袁爱琴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32042319660210464X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儿童不占床不含门票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总金额：捌仟肆佰肆拾元整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8440.00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6236691370001658074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停用7411支付宝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停用7411支付宝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民生银行停用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6226220810787985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海航系统（首航三亚虚拟币）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南京飞龙海航系统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雁南飞海航系统（首航三亚虚拟币）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雁南飞系统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对公支付宝-南京飞龙旅行有限公司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2398171152@qq.com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对公支付宝（南京飞龙旅行社有限公司）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2398171152@qq.com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中国民生银行股份有限公司南京建宁路支行（尾号57是对公）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江苏逗芽国际旅行社有限公司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637082238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2023/03/05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各地-海南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◆乘机抵达“国际旅游岛”，工作人员将在机场接待出口接您，回酒店休息，准备明天丰富的旅程。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2023/03/06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【蜈支洲岛】：5A景区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2023/03/07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【游艇出海】【热带天堂森林公园】：4A景区，【亚龙湾国际玫瑰谷】：3A景区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2023/03/08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7：00，酒店内享用丰盛的早餐，然后全天自由活动；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2023/03/09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海南-各地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7：00，酒店内享用丰盛的早餐，根据航班时间前往机场，结束本次愉快的“国际旅游岛”之行。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：1）住宿：4晚连住三亚指定酒店（多档酒店可自由选择）A版：三亚湾帆船港酒店海景房B版：三亚湾丽禾温德姆酒店雅致海景房C版：三亚湾康年酒店豪华海景房2）餐费：全程含4早1正，早餐:酒店围桌或自助早；正餐:森林公园自助3）景点：行程包含景点首道门票（不含景区内设自费项目，另有约定除外）。4）导服：持证专业优秀导游讲解服务。（8人以下司兼导含8人）5）保险：强烈建议游客自行购买旅游意外险6）儿童：2—12周岁（身高1.2米以下）的儿童，包含正餐、车位费、门票。超高（1.2-1.4米）早餐及其它费用自理。增订儿童早餐：（需另行付费，可提前预定，否则按酒店门市价+服务费现付）（马兰花酒店超高现补；温德姆84元/位/餐）7）旅游购物：无购物（部分景区或酒店内设有购物场所，属于其自行商业行为）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：1）住宿：4晚连住三亚指定酒店（多档酒店可自由选择）A版：三亚湾帆船港酒店海景房B版：三亚湾丽禾温德姆酒店雅致海景房C版：三亚湾康年酒店豪华海景房2）餐费：全程含4早1正，早餐:酒店围桌或自助早；正餐:森林公园自助3）景点：行程包含景点首道门票（不含景区内设自费项目，另有约定除外）。4）导服：持证专业优秀导游讲解服务。（8人以下司兼导含8人）5）保险：强烈建议游客自行购买旅游意外险6）儿童：2—12周岁（身高1.2米以下）的儿童，包含正餐、车位费、门票。超高（1.2-1.4米）早餐及其它费用自理。增订儿童早餐：（需另行付费，可提前预定，否则按酒店门市价+服务费现付）（马兰花酒店超高现补；温德姆84元/位/餐）7）旅游购物：无购物（部分景区或酒店内设有购物场所，属于其自行商业行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章辉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湛云芳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2023/3/6 12:40:58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