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乐游区县大足门市部（老）一新飞跃联盟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陈光颖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15808008323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18523371827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HN-20210420-40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皇家1号-三亚往返5日游3.18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2021-04-20 3U8715 重庆→三亚 22:35-00:55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2021-04-24 3U8716 三亚→重庆 22:55-01:2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1、刘川渝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500225199406120326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2、谢华英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51023019710311052X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前往美丽的鹿城－三亚，去感受海南岛的美景，海南人的质朴，海南的悠闲生活方式；专人接机入住酒店，整装待发，准备迎接第二天之旅。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丰盛的中西自助早餐,letsgo今天的安排帅呆了！◆前往三亚最美沙湾【亚龙湾】这里是国家海洋保护区世界级的潜水基地，海洋生物极其丰富，五彩的鱼儿、笨笨的海参、奇观的海胆、在这里都能看到哦！◆打卡三亚头牌【蜈支洲岛旅游区】（约180分钟，含上下岛时间）蜈支洲的沙滩是三亚一绝，这里是海南最佳的玩海圣地，全世界最刺激的海上项目这里都有，可以参加海岛玩家：潜水、摩托艇、香蕉船等14个项目玩到傻（不包含）。白、细、软、光脚丫踩在上面嘎嘎的响，好玩极了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丰盛的中西自助早餐,letsgo今天的安排吊炸了！◆前往一个充满浪漫气息的景区【亚龙湾国际玫瑰谷】（约90分钟）在这里可以欣赏世界各地玫瑰，还能领略三亚的原始的乡村风光；◆接下来就是海南第一座滨海山地生态观光兼生态度假型森林公园，离城市最近的天然生态氧吧，《非诚勿扰II》取景地—【天堂森林公园】（约120分钟）站在山顶俯视亚龙湾体验一下“君临天下的气概”。你也可以打卡一下“网红玻璃桥”（不含）；◆打卡三亚最美的海边公路【太阳湾公路】（约30分）潮人、网红、来三亚必到的地方；◆体验三亚最火的【直升机观光】（体验1分钟），实现海阔凭鱼跃，天高任“我”飞的翱翔梦，低空飞行，感受不同视角的滨海风景；整个三亚美景一览无遗；别忘了抖个音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早餐：包含；午餐：不含；晚餐：包含；住宿：三亚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丰盛的中西自助早餐,letsgo今天的安排酷毙了！◆游览国家5A级景区【南山大小洞天】（约120分钟）山海奇观、小月湾海岸线、三亚最美的网红打卡点、来！拍出最美的你！◆参观三亚最美的【芒果基地】（约40分钟）这里有一望无际的芒果树，我们一起看看爆汁的贵妃芒、甜甜的象牙芒、香香凯特芒等，告诉你一个小秘密“跟芒果树合影”不收费的哟！◆打卡网红【亚特兰蒂斯水世界】（约150分钟）最好先把心脏保管好！关键词：惊险、恐怖、刺激、尖叫......*水世界门票：小孩超过0.9米-1.22米就需要购买门票◆之后前往三亚国际免税店【国际免税店】开始买买买“刷谁地卡”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早餐后，根据航班时间前往三亚凤凰机场，结束本次愉快的“国际旅游岛”之行。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1、当地交通：海南地接指定委派高一级GPS安全监控系统旅游车配置空调旅游新车（实行滚动发班，确保每人一个正座）海南当地空调旅游车，保证每人一正座（海南正规26座以下的车型均无行李箱）。4人以下用5座小车（含司机）。2、住宿：A版酒店：玉华苑、半山酒店、丽景海湾、明申高尔夫酒店或同级B版酒店：洛克铂金酒店、大东海银泰酒店、胜意酒店、京海假日、金都蔚景温德姆、大东海酒店、或同级备注：海南酒店多为旅游度假酒店，标准较内地偏低；不提供自然单间，产生房差自理。3、行程所列景点第一道门票（不含景区内设自费项目，另有约定除外）；赠送项目不退不换；儿童只含当地车位费及半正餐费不含景点门票，不占床位，不含早餐。4、用餐：1正4早（早餐：中西式自助，正餐：平均60元/餐，本产品都为制定菜单，不用餐一律不退费用，桌餐10人一桌）。5、导游：持有导游资格证书的导游优质服务；8人以下由经验丰富的自由行司机兼导游服务。导服20元一人一团。6、小孩：1.2米-1.4米儿童地接价格只含一正座车位及半价餐，不占床不含门票，不含早餐。（*水世界门票：小孩超过0.9米-1.22米就需要购买门票）费用不含1、自由活动期间交通费、餐费、等私人费用；2、不提供自然单间，产生单房差或加床费用自理。非免费餐饮费、洗衣、理发、电话、饮料、烟酒、付费电视、行李搬运等费用；3、行程中未提到的其它费用：如特殊门票、游船（轮）、缆车、景区内电瓶车、动车票等费用；4、酒店内儿童早餐费用及儿童报价以外产生的其他费用需游客自理；5、购物场所内消费；6、不含旅游意外保险及航空保险，因旅游者违约、自身过错、自身疾病，导致的人身财产损失而额外支付的费用；7、因交通延误、取消等意外事件或不可抗力原因导致的额外费用；8、“旅游费用包含”内容以外的所有费用。温馨提示1．我社在保证不减少景点的情况下，景点游览先后顺序，以地接社根据实际情况安排为准；使用套票不退单景点门票，因人力不可抗拒因素造成游览行程变化和景点未游，本社只负责退还门票差额，不承担由此造成的损失和责任；如客人临时取消用餐及景点游览，费用不退。如遇客人原因滞留或影响游览景点，所增费用自理。住宿中如产生自然单间，由游客自补足房差。赠送项目如遇特殊原因取消，费用不退。2．为了确保游客旅途愉快，保障游客人身安全。请各位尊贵的游客抵达后，一切活动听从我公司导游安排。如有客人擅自离团或参加其他团体，我社视为合同提前终止，结束余下行程，因此引起的人身财产安全问题我公司一概不负责。3.报名后游客提出退团的，以实际损失收取游客损失费（如：已出机票已出火车票的票损，房损，以及其他实际产生损失）。特别提示：1、我社代旅客所出机票属于团队切位或者包机机票，所以合同签订或出票后机票就不能改签、退票；2、若遇到航班取消或者延误，所有后续安排以航空公司安排为准，我社不承担责任，我社有义务为游客提供有偿服务，所产生的费用由游客自理。自费项目三亚特色夜间娱乐活动（游客可根据个人喜好自愿自费选择体验魅力三亚的夜生活）特色指数?????到穿越三亚最美夜色的景观的娱乐【夜游三亚湾】200元/张震撼指数?????中国唯一的实景抗战题材实景演出【红色娘子军】280元/张惊艳指数?????宋城集团巨资打造的穿越实景演出【三亚千古情】300元/张参团须知1、请成人带好有效证件，儿童带好户口本。2、旅游者如需新增购物或参加另行付费的旅游项目，需和地接社协商一致并在海南当地补签相关自愿合同或证明，敬请广大游客理性消费。3、海南部分酒店标准相比内地偏低，如遇旺季酒店客房紧张或政府临时征用等特殊情况，旅行社有权调整为相同标准酒店，全程不提供自然单间，单房差或加床费用须自理；酒店限AM12:00时退房，晚航班返程者，建议行李寄存酒店前台，自由活动或自费钟点房休息。4、我们承诺绝不减少餐标，但海南饮食口味清淡，且海南物价水平较高，且各团队餐厅菜式比较雷同，餐未必能达到亲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5、行程所含门票指进入景区的首道门票，不包括该景区内电瓶车或景区内其他另行付费小门票。景点门票为团队同进（不含景区内电瓶车或索道），赠送项目，如遇人力不可抗拒因素或政策性调整导致无法游览的景点，我社有权取消或更换为其它等价景点，赠送景点以及游客放弃合同已含内容，费用不退，并有权将景点及住宿顺序做相应调整。6、该产品报价为综合优惠价格，持军官证、导游证、记者证、教师证、学生证、老年证等证件不能减免门票费用；景区后括号内备注游玩时间为抵达景区开始到离开景区为止时间。7、蜈支洲岛景区因集中上岛游客较多，团队上岛可能会造成排队等候时间过长；分界洲岛、西岛、蜈支洲岛景区规定60岁以上及行动不便游客（包括孕妇）需填写景区的免责声明方可登船上岛；70周岁以上老年人出于安全考虑，景区不予接待。8、请如实填写当地《游客意见书》，游客的投诉诉求以在海南当地由游客自行填写的意见单为主要依据。不填或虚填，归来后的投诉将无法受理，如在行程进行中对旅行社的服务标准有异议，请在海南当地解决（24小时客服热线：400-876-8895），如旅游期间在当地解决不了，应在当地备案。温馨提醒：旅游投诉时效为返回出发地起30天内有效。9、75岁以上老年人和孕妇出于安全考虑，不予接待。10、如游客脱团或参加其他团体，我社视为游客单方面提前终止合同，结束余下行程，因此引起的人身财产安全问题我公司一概不负责，且团费不退。11、部分景区、酒店内设有购物场所，属于自行商业行为。12、保险：当地旅行社责任险（不含旅游意外保险、航空保险等，建议客人自行购买）。13、自2014年7月1日起,凡被纳入最高人民法院失信被执行人名单库的人，将无法购买机票乘机。如失信被执行人名单录入机票团队网出票，最终出现因旅客中有失信被执行人而无法正常出票问题，所产生的损失均由客人自行承担，已支付票款不退。如遇客人所定航班发生航班取消，我社将尽最大努力积极协调改签。但部分航空公司和外航没有免费签转合作协议。只能退原出票订单未使用部分票款，客人自理其他航班。所产生的费用游客自理。14、接送机温馨提醒：（接机/送机委托旅游车队接送，不配持证导游）1、接机人员一般都会提前在机场等候客人，请您下飞机后务必及时开机，保持手机畅通。接机为滚动接机，会接临近时间段的游客，您抵达机场后需要稍作等待（一般30分钟左右），请您谅解。2、第一天到海南请勿食用过多热带水果及大量海鲜，以防肠胃不适，影响您的行程哦！3、请您自由活动期间注意安全。掌握好时间，保持手机畅通以便工作人员联系，不要误了赶飞机的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陈光颖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2021/4/22 21:56:06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