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新乐旅游团队/散客确认书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陕中旅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李尚辉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18992835045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郝新亚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18329352919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JPX073U200107B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(3U阪静7D)日航系列-火树银花の日本本州双古都,金阁寺，奈良小鹿，五合目，雪乐园，茶道体验，浅草银座秋叶原温泉美食豪華七日游（东京一日自由活动）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21120.00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总金额：贰万壹仟壹佰贰拾元整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21120.00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光大对公农行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22-892901040001158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8777（光大系统）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62172531100009744687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6214832804056039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刘开容建行1578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6236 6838 1000 4891 578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武汉王贝贝建行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王贝贝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6217 0028 7007 5048 551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6214 8502 7917 9235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武汉张徐中行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6217 8576 0004 2784 467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武汉吴建昭工行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吴建昭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62155932020118016272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18908009228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0510012830004003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3202008419200039883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421867309018800000583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工行漕河泾开发区支行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1001266309200070179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农行武汉市新火车站支行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湖北幸运乐游国际旅行社有限公司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17009101040010818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中国银行武汉汉口支行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湖北中旅假日旅行社有限责任公司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567757541049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昆明何云春招商银行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何云春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6214838778138182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（昆明）云南科技国际旅行社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云南科技国际旅行社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137200414795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成都光大国际旅行社有限责任公司高新分社建行公帐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成都光大国际旅行社有限责任公司高新分社高新建行二维码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心乐假日(兴业银行成都红牌楼支行）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431330100100047997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心乐假日(招行益州支行）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128909704810301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成都光大国际旅行社有限责任公司高新分社-中国银行益州支行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高新分社-中国银行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121261466933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+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黄超招行4145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6214 8502 8014 4145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李尚辉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郝新亚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2019/12/21 9:54:23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