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海派之旅团队/散客确认书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李晓兰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13708220328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四川省中国青年旅行社/四川省中国国际旅行社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13350894522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SYZ053U200803B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三亚银泰自由人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总金额：贰万伍仟伍佰贰拾元整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6217  0038  1000  0134  984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6222  0244  0205  2044  728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6013  8231  0009  4687  449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6228  4804  6267  9448  813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6222  6295  3000  0469  289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李晓兰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926465</wp:posOffset>
                        </wp:positionH>
                        <wp:positionV relativeFrom="paragraph">
                          <wp:posOffset>64770</wp:posOffset>
                        </wp:positionV>
                        <wp:extent cx="1387475" cy="1078865"/>
                        <wp:effectExtent l="0" t="0" r="3175" b="6985"/>
                        <wp:wrapNone/>
                        <wp:docPr id="1" name="图片 1" descr="C:\Users\hjh\Desktop\微信图片_20191113102154.png微信图片_20191113102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113102154.png微信图片_201911131021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2020/7/29 13:08:52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4E26B3"/>
    <w:rsid w:val="3B311358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2019-11-13T02:23:25Z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