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18697110347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赵海宁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17797225780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KRL12MU210918A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新疆专列12日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2021-09-29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2680.00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2980.00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总金额：伍仟陆佰陆拾元整</w:t>
            </w:r>
          </w:p>
        </w:tc>
        <w:tc>
          <w:tcPr>
            <w:tcW w:w="2310" w:type="dxa"/>
            <w:textDirection w:val="right"/>
            <w:gridSpan w:val="3"/>
          </w:tcPr>
          <w:p>
            <w:pPr/>
            <w:r>
              <w:rPr>
                <w:lang w:val="zh-CN"/>
                <w:rFonts w:ascii="Times New Roman" w:hAnsi="Times New Roman" w:cs="Times New Roman"/>
                <w:b/>
                <w:color w:val="FF0000"/>
              </w:rPr>
              <w:t>5660.00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2021/09/18</w:t>
            </w:r>
          </w:p>
        </w:tc>
        <w:tc>
          <w:tcPr>
            <w:tcW w:w="2310" w:type="dxa"/>
            <w:gridSpan w:val="7"/>
          </w:tcPr>
          <w:p>
            <w:pPr/>
            <w:r>
              <w:rPr>
                <w:lang w:val="zh-CN"/>
                <w:rFonts w:ascii="Times New Roman" w:hAnsi="Times New Roman" w:cs="Times New Roman"/>
                <w:b/>
                <w:color w:val="000000"/>
              </w:rPr>
              <w:t>西宁✈库尔勒-和静（约90公里行车约1.5小时）(飞机)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航班前往【库尔勒】。接机后游览【博斯腾湖】博斯腾为蒙古语，意为站立。博斯腾湖水面辽阔，东西长约55公里，南北宽约25公里，湖面海拔为1048米，水面面积达1100多平方公里，平均湖深为9米，最深处达17米。博斯腾湖面积980平方公里，是中国最大的内陆淡水湖。风起时波浪滔滔，宛如沧海；风静时波光潋滟，湖水连天。大湖西侧星罗棋布的小湖，湖水相通，萃草浓密，野莲成片，各种水禽栖集其间。抵达和静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早餐：自理；午餐：含；晚餐：自理；住宿：和静/和硕</w:t>
            </w:r>
          </w:p>
        </w:tc>
      </w:tr>
      <w:tr>
        <w:tc>
          <w:tcPr>
            <w:tcW w:w="2310" w:type="dxa"/>
            <w:vAlign w:val="center"/>
            <w:vMerge w:val="restart"/>
          </w:tcPr>
          <w:p>
            <w:pPr/>
            <w:r>
              <w:rPr>
                <w:lang w:val="zh-CN"/>
                <w:rFonts w:ascii="Times New Roman" w:hAnsi="Times New Roman" w:cs="Times New Roman"/>
                <w:sz w:val="20"/>
                <w:szCs w:val="20"/>
                <w:color w:val="000000"/>
              </w:rPr>
              <w:t>2021/09/19</w:t>
            </w:r>
          </w:p>
        </w:tc>
        <w:tc>
          <w:tcPr>
            <w:tcW w:w="2310" w:type="dxa"/>
            <w:gridSpan w:val="7"/>
          </w:tcPr>
          <w:p>
            <w:pPr/>
            <w:r>
              <w:rPr>
                <w:lang w:val="zh-CN"/>
                <w:rFonts w:ascii="Times New Roman" w:hAnsi="Times New Roman" w:cs="Times New Roman"/>
                <w:b/>
                <w:color w:val="000000"/>
              </w:rPr>
              <w:t>和静-巴音布鲁克-那拉提/新源（约380公里行车约5小时）(大巴)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中国第二大草原【巴音布鲁克草原】（含门票+区间车），巴音布鲁克草原蒙古语意为“泉源丰富”，位于海拔约2500米，面积22000平方公里，是我国第二大草原，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湖沼广布，牛羊遍野，雪莲似的蒙古包坐落其间，一片兴旺繁荣的景象。开都河的九曲十八弯，是巴音布鲁克最美丽的景点；分外迷人，尤其是日落时分，夕阳的余晖洒在每道河的河湾上，美丽万分。这里是有全国第一个天鹅自然保护区—天鹅湖。我们在这里寻觅珍稀鸟类的优美身姿与纯洁高雅，感受蒙古牧民的热情豪放。后乘车途径中国最美十大公路之一的——独库公路，这里山峦耸峙、河谷狭长、云雾缭绕、风景幽深，连草木的绿色也好像被隐藏起来，雪线看上去很低，似乎伸手可及，俗话说最美的风景总在路上，在天山的深处就有条公路，险得使人生畏，美到令人窒息。一路穿越巩乃斯森林公园，山花烂漫，蜂飞蝶舞，我们一起寻找传说中的那拉提的养蜂姑娘！</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早餐：含；午餐：含；晚餐：自理；住宿：那拉提</w:t>
            </w:r>
          </w:p>
        </w:tc>
      </w:tr>
      <w:tr>
        <w:tc>
          <w:tcPr>
            <w:tcW w:w="2310" w:type="dxa"/>
            <w:vAlign w:val="center"/>
            <w:vMerge w:val="restart"/>
          </w:tcPr>
          <w:p>
            <w:pPr/>
            <w:r>
              <w:rPr>
                <w:lang w:val="zh-CN"/>
                <w:rFonts w:ascii="Times New Roman" w:hAnsi="Times New Roman" w:cs="Times New Roman"/>
                <w:sz w:val="20"/>
                <w:szCs w:val="20"/>
                <w:color w:val="000000"/>
              </w:rPr>
              <w:t>2021/09/20</w:t>
            </w:r>
          </w:p>
        </w:tc>
        <w:tc>
          <w:tcPr>
            <w:tcW w:w="2310" w:type="dxa"/>
            <w:gridSpan w:val="7"/>
          </w:tcPr>
          <w:p>
            <w:pPr/>
            <w:r>
              <w:rPr>
                <w:lang w:val="zh-CN"/>
                <w:rFonts w:ascii="Times New Roman" w:hAnsi="Times New Roman" w:cs="Times New Roman"/>
                <w:b/>
                <w:color w:val="000000"/>
              </w:rPr>
              <w:t>那拉提/新源-那拉提空中草原-伊宁（约280公里 行车约4小时）(大巴)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那拉提游览欧亚四大高山草场之一的【那拉提大草原】（含门票+河谷草原区间车），那拉提位于那拉提山北坡，地势大面积倾斜，山泉密布，溪流纵横，独特的自然景观、悠久的历史文化和浓郁的民族风情构成了独具特色的边塞风光。游客可以自费骑马驰骋在草原之上，沐浴草原温柔和煦的阳光，呼吸微风中弥漫的花朵的芬芳，领略哈萨克族的自由奔放。我们一起寻找传说中的那拉提的养蜂姑娘！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w:t>
            </w:r>
          </w:p>
        </w:tc>
      </w:tr>
      <w:tr>
        <w:tc>
          <w:tcPr>
            <w:tcW w:w="2310" w:type="dxa"/>
            <w:vAlign w:val="center"/>
            <w:vMerge w:val="restart"/>
          </w:tcPr>
          <w:p>
            <w:pPr/>
            <w:r>
              <w:rPr>
                <w:lang w:val="zh-CN"/>
                <w:rFonts w:ascii="Times New Roman" w:hAnsi="Times New Roman" w:cs="Times New Roman"/>
                <w:sz w:val="20"/>
                <w:szCs w:val="20"/>
                <w:color w:val="000000"/>
              </w:rPr>
              <w:t>2021/09/21</w:t>
            </w:r>
          </w:p>
        </w:tc>
        <w:tc>
          <w:tcPr>
            <w:tcW w:w="2310" w:type="dxa"/>
            <w:gridSpan w:val="7"/>
          </w:tcPr>
          <w:p>
            <w:pPr/>
            <w:r>
              <w:rPr>
                <w:lang w:val="zh-CN"/>
                <w:rFonts w:ascii="Times New Roman" w:hAnsi="Times New Roman" w:cs="Times New Roman"/>
                <w:b/>
                <w:color w:val="000000"/>
              </w:rPr>
              <w:t>伊宁-薰衣草庄园-赛里木湖-乌鲁木齐/昌吉（约680KM  行车约7.5小时）(大巴)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伊宁霍城县【薰衣草花海】，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途中车游【果子沟大桥】，果子沟大桥作为新疆第一座斜拉桥、第一高桥,是新疆最大最重要的桥梁,同时也是全国首座公路钢桁梁斜拉桥,它集新技术、新结构、新工艺、新设备"四新"于一身，是新疆公路建设史上一次重大突破。在新疆首次使用大体积混凝土温度控制技术、塔梁异步施工工艺、液压爬膜、自行式移动模架等国内领先技术，为山区高速公路施工积累了宝贵的经验。素有伊宁第一景之称，风光峻奇，山花烂漫，野果飘香，果子沟全长28公里，这是我国通往中亚和欧洲的丝路北新道咽喉，被成为“铁关；同时也因为它宜人的风景被誉为“伊犁第一景”、“奇绝仙境”乘车前往被号称“大西洋的最后一滴眼泪”的--【赛里木湖】（门票已含，区间车），这里亦称三台海子，与果子沟唇齿相依，湖面海拔2073km，是新疆海拔高、面积大的高山湖湖水浩瀚无垠、湖滨草地,绿高盈尺,湖泊四周群山环绕，四季白雪皑皑，各种山花绽放遍野，一湖碧水随风变幻着迷人的色彩，赛里木湖像一颗璀璨的蓝宝石高悬于西天山之间的断陷盆地中，赛里木湖是哈萨克语，是祝愿的意思；因传说赛里木湖是由一对为爱殉情的年轻恋人的泪水汇集而成的，又被称为天池和乳海。后沿风景如画的果子沟盘山公路赴伊宁，果子沟是伊犁河谷的门户，白云蓝天，雪山松树，峰回路转，风光旖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早餐：自理；午餐：含；晚餐：自理；住宿：昌吉</w:t>
            </w:r>
          </w:p>
        </w:tc>
      </w:tr>
      <w:tr>
        <w:tc>
          <w:tcPr>
            <w:tcW w:w="2310" w:type="dxa"/>
            <w:vAlign w:val="center"/>
            <w:vMerge w:val="restart"/>
          </w:tcPr>
          <w:p>
            <w:pPr/>
            <w:r>
              <w:rPr>
                <w:lang w:val="zh-CN"/>
                <w:rFonts w:ascii="Times New Roman" w:hAnsi="Times New Roman" w:cs="Times New Roman"/>
                <w:sz w:val="20"/>
                <w:szCs w:val="20"/>
                <w:color w:val="000000"/>
              </w:rPr>
              <w:t>2021/09/22</w:t>
            </w:r>
          </w:p>
        </w:tc>
        <w:tc>
          <w:tcPr>
            <w:tcW w:w="2310" w:type="dxa"/>
            <w:gridSpan w:val="7"/>
          </w:tcPr>
          <w:p>
            <w:pPr/>
            <w:r>
              <w:rPr>
                <w:lang w:val="zh-CN"/>
                <w:rFonts w:ascii="Times New Roman" w:hAnsi="Times New Roman" w:cs="Times New Roman"/>
                <w:b/>
                <w:color w:val="000000"/>
              </w:rPr>
              <w:t>乌鲁木齐-西域大巴扎-天山天池-乌鲁木齐（约120KM  行车约1.5小时左右）(大巴)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和田玉器博物馆】（参观游览120分钟），后乘车前往阜康，中餐享用“瑶池汗王盛宴”；后前往有着“物阜民康”之美誉的天池所属地—阜康市，有“中亚风情缩影”之一的—【西域大巴扎，国家3A级景区】大巴扎（维吾尔语：意为集市，农贸市场）。这里是丝绸之路上的各民族文化的大融合之福地，是集民族文化旅游观光、民族商贸、民族特色餐饮、民族艺术工艺品展示。如民族披肩、丝巾等各类针织品、皮具、乐器、陶器和金银铜铁等各类原始手工艺品，化妆品、古布艺、天山风物、阿勒泰山风物，昆仑山风物等均有进驻。极大地延伸了新疆特色产品对传统市场的概念。往赴亚欧大陆腹地干旱区自然景观的代表—天山天池，一段美好的神话传说，激发了古往今来多少文人墨客的无尽遐想。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可根据实际情况，自行参观【石门一线】、【龙潭碧月】、【定海神针】、【南山望雪】、【西山观松】。游览结束后返回乌鲁木齐/昌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2021/09/23</w:t>
            </w:r>
          </w:p>
        </w:tc>
        <w:tc>
          <w:tcPr>
            <w:tcW w:w="2310" w:type="dxa"/>
            <w:gridSpan w:val="7"/>
          </w:tcPr>
          <w:p>
            <w:pPr/>
            <w:r>
              <w:rPr>
                <w:lang w:val="zh-CN"/>
                <w:rFonts w:ascii="Times New Roman" w:hAnsi="Times New Roman" w:cs="Times New Roman"/>
                <w:b/>
                <w:color w:val="000000"/>
              </w:rPr>
              <w:t>乌鲁木齐-吐鲁番（坎儿井、火焰山、葡萄庄园）-和静/和硕（约180KM  行车约3小时左右）(大巴)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和田玉器博物馆】（参观游览120分钟）后乘车前往吐鲁番，途中经过达坂城风力发电站、盐湖。抵达吐鲁番参观【坎儿井】（含门票），坎儿井是荒漠地区一特殊灌溉系统，与万里长城、京杭大运河并称为中国古代三大工程。后前往西游记中的孙悟空三借芭蕉扇的【火焰山】（含门票）参观，火焰山，维吾尔语称“克孜勒塔格”，意为“红山”，唐人以其炎热曾名为“火山”。山长100多公里，最宽处达10公里，火焰山是中国最热的地方，夏季最高气温高达摄氏47.8度，地表最高温度高达摄氏70度以上，沙窝里可烤熟鸡蛋。后前往赠送景点【葡萄园】，葡萄园连成一片，到处郁郁葱葱，犹如绿色的海洋；赠送参观吐鲁番【维吾尔民族家访】，在葡萄架下品尝各类葡萄干果，欣赏维吾尔民族原生态歌舞，学几句维吾尔语言，跳几步维吾尔舞蹈，与当地居民零距离接触。后乘车翻越【南北疆分界线—干沟】前往和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w:t>
            </w:r>
          </w:p>
        </w:tc>
      </w:tr>
      <w:tr>
        <w:tc>
          <w:tcPr>
            <w:tcW w:w="2310" w:type="dxa"/>
            <w:vAlign w:val="center"/>
            <w:vMerge w:val="restart"/>
          </w:tcPr>
          <w:p>
            <w:pPr/>
            <w:r>
              <w:rPr>
                <w:lang w:val="zh-CN"/>
                <w:rFonts w:ascii="Times New Roman" w:hAnsi="Times New Roman" w:cs="Times New Roman"/>
                <w:sz w:val="20"/>
                <w:szCs w:val="20"/>
                <w:color w:val="000000"/>
              </w:rPr>
              <w:t>2021/09/24</w:t>
            </w:r>
          </w:p>
        </w:tc>
        <w:tc>
          <w:tcPr>
            <w:tcW w:w="2310" w:type="dxa"/>
            <w:gridSpan w:val="7"/>
          </w:tcPr>
          <w:p>
            <w:pPr/>
            <w:r>
              <w:rPr>
                <w:lang w:val="zh-CN"/>
                <w:rFonts w:ascii="Times New Roman" w:hAnsi="Times New Roman" w:cs="Times New Roman"/>
                <w:b/>
                <w:color w:val="000000"/>
              </w:rPr>
              <w:t>和静/和硕-罗布人村寨-库尔勒（约180KM  行车约3小时左右）(飞机)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乘车前往游览【罗布人村寨】（含门票+区间车），村寨方圆72平方公里，有二十余户人家，是中国西部地域面积最大的村庄之一。属琼库勒牧场，是一处罗布人居住的世外桃源，寨区涵盖【塔克拉玛干沙漠】、游移湖泊、塔里木河、原始胡杨林、草原和罗布人。最大沙漠、最长的内陆河、最大的绿色走廊和丝绸之路在这里交汇，形成了黄金品质的天然景观。中国面积最大的塔克拉玛干沙漠在景区南面，连绵起伏，茫茫无边，汹涌澎湃。骑“沙漠之舟”涉沙海深处，看大漠风光，听驼铃遗韵，悠悠情怀，心旷神怡。此处有千姿百态的原始胡杨林，塔里木河与渭干河在这里交相辉映，塔克拉玛干大沙漠一望无际。划独木舟、食烤鱼、操罗布泊方言的罗布民族就生长在这里。今天行程结束！下午根据航班时间乘车前往库尔勒机场，办理登机手续后返程，将醇厚独特的新疆味道和绚丽多姿的美好记忆带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 自由活动期间个人费用；2. 不提供自然单间，产生单房差或加床费用自理。3. 行程中未标注的景点门票或区间车费用。4. 酒店内儿童早餐费用及儿童报价以外产生的其他费用需游客自理；5. 购物场所内消费；6. 旅游意外保险及航空保险，因旅游者违约、自身过错、自身疾病，导致的人身财产损失而额外支付的费用；7. 因交通延误、取消等意外事件或不可抗力原因导致的额外费用；8. “旅游费用包含”内容以外的所有费用。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  1. 行程所列时间安排及游览顺序仅供参考，旅行社及司机可根据交通天气路况等诸多因素对行程安排进行相应调整；2. 如遇特殊原因（如天气，路况等）游客可与旅行社（导游）协商，全车签署行程变更单后，调整行程。   新疆旅游注意事顶1新疆为少数民族聚居地，信仰伊斯兰教，不吃猪肉，因此去新疆旅游时，需要入乡随俗，尊重当地民族的宗教信仰和生活习俗。2新疆当地的羊肉十分出名但切记不要过于贪吃容易上火3、游览时需要保管好自己的财物，贵重物品尽量交托酒店保管4、6月为新疆的旱季，降水非常少，建议多补充水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张婷</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赵海宁</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2021/9/14 10:49:08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