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湟中路西海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13897127178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17797186001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KRL13NF230918A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独库南北疆双飞13日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1、伊万梅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632626196804280021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2、孟宗彪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632626196702010012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12176.00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总金额：壹万贰仟壹佰柒拾陆元整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12176.00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西宁/兰州-石河子-乌鲁木齐(飞机)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【乌鲁木齐】（9C6451——11:45/14:55）。乌鲁木齐是新疆维吾尔自治区的首府，它是全疆政治、经济、文化、科技的中心，南北疆交通的枢纽，也是第二座欧亚大陆桥中国西段的桥头堡，我国西部对外开放的重要门户，是世界上离海洋最远的城市，抵达后乘车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乌鲁木齐-博斯腾湖-和静/和硕(大巴车)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和静县，途中游览【博斯腾湖】博斯腾为蒙古语，意为站立。博斯腾湖水面辽阔，东西长约55公里，南北宽约25公里，湖面海拔为1048米，水面面积达1100多平方公里，平均湖深为9米，最深处达17米。博斯腾湖面积980平方公里，是中国最大的内陆淡水湖。风起时波浪滔滔，宛如沧海；风静时波光潋滟，湖水连天。大湖西侧星罗棋布的小湖，湖水相通，萃草浓密，野莲成片，各种水禽栖集其间。晚抵达和静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早餐：含；午餐：含；晚餐：无；住宿：和静/和硕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和静-巴音布鲁克草原-巴音布鲁克镇/那拉提镇(大巴车)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第二大草原【巴音布鲁克草原】，巴音布鲁克草原蒙古语意为“泉源丰富”，位于海拔约2500米，面积22000平方公里，是我国第二大草原，仅次于内蒙古额尔多斯草原，被国家地理杂志评为我国最美的湿地草原第二名。这里是天山环抱中一块苍翠的高山盆地，地势平坦，雨雪充沛，水草丰盛，是典型的禾草草甸草原，也是天山南麓最肥美的夏牧场。每当盛夏来临，巴音布鲁克草原层峦叠翠，绿野无限，湖沼广布，牛羊遍野，雪莲似的蒙古包坐落其间，一片兴旺繁荣的景象。【天鹅湖】是由众多相通的小湖组成的湖沼地。每年4月前后，大天鹅、小天鹅、疣鼻天鹅、雁鸥等珍禽鸟类陆续从南方飞回到这里繁衍生息，阳光下，天鹅、湖水、山峰、云影融成一片极为壮观的景致。【九曲十八湾】巴音布鲁克草原最著名的风景之一就是“九曲十八弯”，也就是开都河在辽阔的草原上，画出的美丽画卷，给人留下难以忘怀的记忆。九曲十八弯是指在草原上有山上流下来的雪水，弯弯曲曲，蜿蜒起伏形成了众多弯流，在阳光的照耀下变成了一道风景。游览完毕后前往巴音布鲁克镇/那拉提镇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早餐：含；午餐：含；晚餐：含；住宿：巴音布鲁克镇/那拉提镇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巴音布鲁克镇/那拉提镇-那拉提空中草原-伊宁(大巴车)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那拉提游览欧亚四大高山草场之一的【那拉提大草原】，那拉提位于那拉提山北坡，地势大面积倾斜，山泉密布，溪流纵横，独特的自然景观、悠久的历史文化和浓郁的民族风情构成了独具特色的边塞风光。游客可以自费骑马驰骋在草原之上，沐浴草原温柔和煦的阳光，呼吸微风中弥漫的花朵的芬芳，领略哈萨克族的自由奔放。我们一起寻找传说中的那拉提的养蜂姑娘。游览完毕后前往伊宁市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早餐：含；午餐：含；晚餐：自理；住宿：伊宁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伊宁-赠送薰衣草庄园-赛里木湖-乌鲁木齐/昌吉(大巴车)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伊宁霍城县【薰衣草庄园】（赠送景点，不退不换），这里地处天山北麓伊犁河谷，与世界薰衣草原产地法国普罗旺斯的地理位置、气候条件和土壤环境非常相似，是全世界继法国普罗旺斯、日本富良野之后的第三大薰衣草种植基地，是中国薰衣草主产地，有“中国薰衣草之乡”的美誉。途中车游【果子沟大桥】，果子沟大桥作为新疆第一座斜拉桥、第一高桥,是新疆最大最重要的桥梁,同时也是全国首座公路钢桁梁斜拉桥,它集新技术、新结构、新工艺、新设备"四新"于一身，是新疆公路建设史上一次重大突破。在新疆首次使用大体积混凝土温度控制技术、塔梁异步施工工艺、液压爬膜、自行式移动模架等国内领先技术，为山区高速公路施工积累了宝贵的经验。素有伊宁第一景之称，风光峻奇，山花烂漫，野果飘香，果子沟全长28公里，这是我国通往中亚和欧洲的丝路北新道咽喉，被成为“铁关；同时也因为它宜人的风景被誉为“伊犁第一景”、“奇绝仙境”后乘车前往被号称“大西洋的最后一滴眼泪”的--【赛里木湖】，这里亦称三台海子，与果子沟唇齿相依，湖面海拔2073km，是新疆海拔高、面积大的高山湖湖水浩瀚无垠、湖滨草地,绿高盈尺,湖泊四周群山环绕，四季白雪皑皑，各种山花绽放遍野，一湖碧水随风变幻着迷人的色彩，赛里木湖像一颗璀璨的蓝宝石高悬于西天山之间的断陷盆地中，赛里木湖是哈萨克语，是祝愿的意思；因传说赛里木湖是由一对为爱殉情的年轻恋人的泪水汇集而成的，又被称为天池和乳海。后沿风景如画的果子沟盘山公路赴伊宁，果子沟是伊犁河谷的门户，白云蓝天，雪山松树，峰回路转，风光旖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乌鲁木齐-吐鲁番-乌鲁木齐(大巴车)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新疆和田玉器城】（参观时间120分钟），后前往火洲吐鲁番，途径达坂城风力发电站、盐湖，抵达吐鲁番享用午餐香妃宴。游览与万里长城、京杭大运河并称为中国古代三大工程的【坎儿井】。后游览前往西游记中的孙悟空三借芭蕉扇的【火焰山】参观，火焰山，维吾尔语称“克孜勒塔格”，意为“红山”，唐人以其炎热曾名为“火山”。山长100多公里，最宽处达10公里，火焰山是中国最热的地方，夏季最高气温高达摄氏47.8度，地表最高温度高达摄氏70度以上，沙窝里可烤熟鸡蛋。前往【赠送维吾尔族人家访】（游览约50分钟）学习迷人的西域风情舞蹈，品尝特色水果、感受维吾尔族人民葡萄架下的惬意生活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乌鲁木齐-天山天池-乌鲁木齐(大巴车)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并参观【新疆和田玉器城】（参观时间120分钟），后乘车前往【天山天池风景区】（约4小时）古称“瑶池”，地处昌吉回族自治州阜康市境内、博格达峰北坡山腰，是以高山湖泊为中心的自然风景区。天池成因有古冰蚀-终碛堰塞湖和山崩、滑坡堰塞湖两说。湖滨云杉环绕、雪峰倒映，碧水似镜、风光如画。是世界自然遗产，国家AAAAA级旅游景区、国家地质公园、国家重点风景名胜区、全国文明风景旅游区、国际人与自然生物圈保护区、中国最佳旅游去处；最佳资源保护的中国十大风景名胜区、中国十大魅力休闲旅游湖泊，是著名的避暑和旅游胜地。后乘车返回乌鲁木齐，抵达后入住酒店并享用晚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乌鲁木齐-石河子-始发地(大巴车)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赠送【石河子博物馆，逢周一闭馆】，新疆兵团军垦博物馆位于石河子市城区北三路，是国家AAAA级旅游景区。 1988年成立的石河子军垦博物馆筹备处是其前身；2004年，在石河子军垦博物馆的基础上，将石河子市市级文物保护单位“军垦第一楼”改扩建成为“新疆兵团军垦博物馆”；2008年，向全社会免费开放。根据航班时间（9C6452——17:20/20:00）乘车前往石河子机场，办理登机手续后返程，将醇厚独特的新疆味道和绚丽多姿的美好记忆带回温暖的家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不含1.自由活动期间个人费用；2.不提供自然单间，产生单房差或加床费用自理。3.行程中未标注的景点门票或区间车费用。4.酒店内儿童早餐费用及儿童报价以外产生的其他费用需游客自理；5.购物场所内消费；6.旅游意外保险及航空保险，因旅游者违约、自身过错、自身疾病，导致的人身财产损失而额外支付的费用；7.因交通延误、取消等意外事件或不可抗力原因导致的额外费用；8.旅游费用包含”内容以外的所有费用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新疆是属于西北地区，经济较内地有所差别，所以吃住行较内地有所差异。敬请谅解。2、新疆与内地差两小时，但全疆均使用北京时间作息；但新疆休息时间为晚上12：00左右，早上上班时间为10：00左右3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6、在新疆旅游，因行程较长，气候差别较大，旅游者一时难以适应，可能会出现水土不服症状，旅游者应携带有关药物及一些常备药物，如创可贴、感冒药或治疗肠胃不适药物等。7、新疆是水果之乡，吃水果是一大乐事，但千万不要在吃完水果后再喝热茶水，以免引起腹泻。8、新疆是多种少数民族居住地区，宗教色彩浓厚，信仰伊斯兰教的民族不吃猪肉等，这是他们在生活中最大的禁忌，绝对不可以冒犯。9、新疆的大部分地区购买称重商品时的报价为公斤为单位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10、酒店的退房时间是北京时间14点整，如果您的航班时间较晚，可将行李免费寄存在酒店的前台，后自由闲逛。请您注意您的航班时间，我们为您提供免费的送机服务。如您的用房持续到14点之后，所产生的费用则需自理。11、景区设有众多游玩项目娱乐设施，参加活动需根据自身健康情况量力而行，旅途中因自身原因或疾病带来的伤害，由游客自行承担责任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韩国珍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2023/9/19 16:29:47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