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美踪国旅团队/散客确认书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上海携程</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王楠</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11111111111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RAINBOW VACATION</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朱云</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18260032075</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DXB07MU240806A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上海东航迪拜7日游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2024-08-06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2024-08-12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1、葛黎</w:t>
            </w:r>
          </w:p>
        </w:tc>
        <w:tc>
          <w:tcPr>
            <w:tcW w:w="2310" w:type="dxa"/>
            <w:vAlign w:val="center"/>
          </w:tcPr>
          <w:p>
            <w:pPr/>
            <w:r>
              <w:rPr>
                <w:lang w:val="zh-CN"/>
                <w:rFonts w:ascii="Times New Roman" w:hAnsi="Times New Roman" w:cs="Times New Roman"/>
                <w:sz w:val="20"/>
                <w:szCs w:val="20"/>
                <w:color w:val="000000"/>
              </w:rPr>
              <w:t>GE/LI</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1988-06-30</w:t>
            </w:r>
          </w:p>
        </w:tc>
        <w:tc>
          <w:tcPr>
            <w:tcW w:w="2310" w:type="dxa"/>
            <w:vAlign w:val="center"/>
          </w:tcPr>
          <w:p>
            <w:pPr/>
            <w:r>
              <w:rPr>
                <w:lang w:val="zh-CN"/>
                <w:rFonts w:ascii="Times New Roman" w:hAnsi="Times New Roman" w:cs="Times New Roman"/>
                <w:sz w:val="20"/>
                <w:szCs w:val="20"/>
                <w:color w:val="000000"/>
              </w:rPr>
              <w:t>EL2154484</w:t>
            </w:r>
          </w:p>
        </w:tc>
        <w:tc>
          <w:tcPr>
            <w:tcW w:w="2310" w:type="dxa"/>
            <w:vAlign w:val="center"/>
          </w:tcPr>
          <w:p>
            <w:pPr/>
            <w:r>
              <w:rPr>
                <w:lang w:val="zh-CN"/>
                <w:rFonts w:ascii="Times New Roman" w:hAnsi="Times New Roman" w:cs="Times New Roman"/>
                <w:sz w:val="20"/>
                <w:szCs w:val="20"/>
                <w:color w:val="000000"/>
              </w:rPr>
              <w:t>安徽安庆</w:t>
            </w:r>
          </w:p>
        </w:tc>
        <w:tc>
          <w:tcPr>
            <w:tcW w:w="2310" w:type="dxa"/>
            <w:vAlign w:val="center"/>
          </w:tcPr>
          <w:p>
            <w:pPr/>
            <w:r>
              <w:rPr>
                <w:lang w:val="zh-CN"/>
                <w:rFonts w:ascii="Times New Roman" w:hAnsi="Times New Roman" w:cs="Times New Roman"/>
                <w:sz w:val="20"/>
                <w:szCs w:val="20"/>
                <w:color w:val="000000"/>
              </w:rPr>
              <w:t>2023-11-07</w:t>
            </w:r>
          </w:p>
        </w:tc>
        <w:tc>
          <w:tcPr>
            <w:tcW w:w="2310" w:type="dxa"/>
            <w:vAlign w:val="center"/>
          </w:tcPr>
          <w:p>
            <w:pPr/>
            <w:r>
              <w:rPr>
                <w:lang w:val="zh-CN"/>
                <w:rFonts w:ascii="Times New Roman" w:hAnsi="Times New Roman" w:cs="Times New Roman"/>
                <w:sz w:val="20"/>
                <w:szCs w:val="20"/>
                <w:color w:val="000000"/>
              </w:rPr>
              <w:t>2033-11-06</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11999.00</w:t>
            </w:r>
          </w:p>
        </w:tc>
        <w:tc>
          <w:tcPr>
            <w:tcW w:w="2310" w:type="dxa"/>
          </w:tcPr>
          <w:p>
            <w:pPr/>
            <w:r>
              <w:rPr>
                <w:lang w:val="zh-CN"/>
                <w:rFonts w:ascii="Times New Roman" w:hAnsi="Times New Roman" w:cs="Times New Roman"/>
                <w:sz w:val="20"/>
                <w:szCs w:val="20"/>
                <w:color w:val="000000"/>
              </w:rPr>
              <w:t>11999.00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单地接</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8799.00</w:t>
            </w:r>
          </w:p>
        </w:tc>
        <w:tc>
          <w:tcPr>
            <w:tcW w:w="2310" w:type="dxa"/>
          </w:tcPr>
          <w:p>
            <w:pPr/>
            <w:r>
              <w:rPr>
                <w:lang w:val="zh-CN"/>
                <w:rFonts w:ascii="Times New Roman" w:hAnsi="Times New Roman" w:cs="Times New Roman"/>
                <w:sz w:val="20"/>
                <w:szCs w:val="20"/>
                <w:color w:val="000000"/>
              </w:rPr>
              <w:t>8799.00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潜山联运（出往返高铁票）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1000.00</w:t>
            </w:r>
          </w:p>
        </w:tc>
        <w:tc>
          <w:tcPr>
            <w:tcW w:w="2310" w:type="dxa"/>
          </w:tcPr>
          <w:p>
            <w:pPr/>
            <w:r>
              <w:rPr>
                <w:lang w:val="zh-CN"/>
                <w:rFonts w:ascii="Times New Roman" w:hAnsi="Times New Roman" w:cs="Times New Roman"/>
                <w:sz w:val="20"/>
                <w:szCs w:val="20"/>
                <w:color w:val="000000"/>
              </w:rPr>
              <w:t>1000.00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总金额：贰万壹仟柒佰玖拾捌元整</w:t>
            </w:r>
          </w:p>
        </w:tc>
        <w:tc>
          <w:tcPr>
            <w:tcW w:w="2310" w:type="dxa"/>
            <w:textDirection w:val="right"/>
            <w:gridSpan w:val="3"/>
          </w:tcPr>
          <w:p>
            <w:pPr/>
            <w:r>
              <w:rPr>
                <w:lang w:val="zh-CN"/>
                <w:rFonts w:ascii="Times New Roman" w:hAnsi="Times New Roman" w:cs="Times New Roman"/>
                <w:b/>
                <w:color w:val="FF0000"/>
              </w:rPr>
              <w:t>21798.00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中国建设银行股份有限公司成都高新支行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51050140613700000979</w:t>
            </w:r>
          </w:p>
        </w:tc>
      </w:tr>
      <w:tr>
        <w:tc>
          <w:tcPr>
            <w:tcW w:w="2310" w:type="dxa"/>
            <w:gridSpan w:val="3"/>
          </w:tcPr>
          <w:p>
            <w:pPr/>
            <w:r>
              <w:rPr>
                <w:lang w:val="zh-CN"/>
                <w:rFonts w:ascii="Times New Roman" w:hAnsi="Times New Roman" w:cs="Times New Roman"/>
                <w:sz w:val="20"/>
                <w:szCs w:val="20"/>
                <w:color w:val="000000"/>
              </w:rPr>
              <w:t>中国工商银行股份有限公司成都锦东路支行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4402072319100062422</w:t>
            </w:r>
          </w:p>
        </w:tc>
      </w:tr>
      <w:tr>
        <w:tc>
          <w:tcPr>
            <w:tcW w:w="2310" w:type="dxa"/>
            <w:gridSpan w:val="3"/>
          </w:tcPr>
          <w:p>
            <w:pPr/>
            <w:r>
              <w:rPr>
                <w:lang w:val="zh-CN"/>
                <w:rFonts w:ascii="Times New Roman" w:hAnsi="Times New Roman" w:cs="Times New Roman"/>
                <w:sz w:val="20"/>
                <w:szCs w:val="20"/>
                <w:color w:val="000000"/>
              </w:rPr>
              <w:t>中国光大银行成都冠城支行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39850188000151101</w:t>
            </w:r>
          </w:p>
        </w:tc>
      </w:tr>
      <w:tr>
        <w:tc>
          <w:tcPr>
            <w:tcW w:w="2310" w:type="dxa"/>
            <w:gridSpan w:val="3"/>
          </w:tcPr>
          <w:p>
            <w:pPr/>
            <w:r>
              <w:rPr>
                <w:lang w:val="zh-CN"/>
                <w:rFonts w:ascii="Times New Roman" w:hAnsi="Times New Roman" w:cs="Times New Roman"/>
                <w:sz w:val="20"/>
                <w:szCs w:val="20"/>
                <w:color w:val="000000"/>
              </w:rPr>
              <w:t>中国民生银行股份有限公司成都金牛支行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151030488</w:t>
            </w:r>
          </w:p>
        </w:tc>
      </w:tr>
      <w:tr>
        <w:tc>
          <w:tcPr>
            <w:tcW w:w="2310" w:type="dxa"/>
            <w:gridSpan w:val="3"/>
          </w:tcPr>
          <w:p>
            <w:pPr/>
            <w:r>
              <w:rPr>
                <w:lang w:val="zh-CN"/>
                <w:rFonts w:ascii="Times New Roman" w:hAnsi="Times New Roman" w:cs="Times New Roman"/>
                <w:sz w:val="20"/>
                <w:szCs w:val="20"/>
                <w:color w:val="000000"/>
              </w:rPr>
              <w:t>成都农村商业银行股份有限公司高新支行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021205000120010033104</w:t>
            </w:r>
          </w:p>
        </w:tc>
      </w:tr>
      <w:tr>
        <w:tc>
          <w:tcPr>
            <w:tcW w:w="2310" w:type="dxa"/>
            <w:gridSpan w:val="3"/>
          </w:tcPr>
          <w:p>
            <w:pPr/>
            <w:r>
              <w:rPr>
                <w:lang w:val="zh-CN"/>
                <w:rFonts w:ascii="Times New Roman" w:hAnsi="Times New Roman" w:cs="Times New Roman"/>
                <w:sz w:val="20"/>
                <w:szCs w:val="20"/>
                <w:color w:val="000000"/>
              </w:rPr>
              <w:t>中国银行成都高新技术产业开发区支行营业部</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117229297624</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2024/08/06</w:t>
            </w:r>
          </w:p>
        </w:tc>
        <w:tc>
          <w:tcPr>
            <w:tcW w:w="2310" w:type="dxa"/>
            <w:gridSpan w:val="7"/>
          </w:tcPr>
          <w:p>
            <w:pPr/>
            <w:r>
              <w:rPr>
                <w:lang w:val="zh-CN"/>
                <w:rFonts w:ascii="Times New Roman" w:hAnsi="Times New Roman" w:cs="Times New Roman"/>
                <w:b/>
                <w:color w:val="000000"/>
              </w:rPr>
              <w:t>上海-迪拜(飞机)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于出发当天上海浦东国际机场集合，搭乘东方航空客机飞往迪拜。经过约9小时的飞行后到达迪拜，之后机场内乘坐小火车扫眼膜入境，迪拜海关无须填写入境卡，迪拜当地海关工作方式比较悠闲，过关时间约1.5小时，烦请您耐心等待。后提取行李出机场与接机中文导游汇合，送往酒店休息。*如遇多个酒店标准，将按照顺路原则依次接送酒店，如若等待时间过长，敬请谅解！备注：入住酒店后为自由活动，此期间不包含用车、导游和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早餐：自理；午餐：自理；晚餐：飞机晚餐；住宿：迪拜国际四星酒店  </w:t>
            </w:r>
          </w:p>
        </w:tc>
      </w:tr>
      <w:tr>
        <w:tc>
          <w:tcPr>
            <w:tcW w:w="2310" w:type="dxa"/>
            <w:vAlign w:val="center"/>
            <w:vMerge w:val="restart"/>
          </w:tcPr>
          <w:p>
            <w:pPr/>
            <w:r>
              <w:rPr>
                <w:lang w:val="zh-CN"/>
                <w:rFonts w:ascii="Times New Roman" w:hAnsi="Times New Roman" w:cs="Times New Roman"/>
                <w:sz w:val="20"/>
                <w:szCs w:val="20"/>
                <w:color w:val="000000"/>
              </w:rPr>
              <w:t>2024/08/07</w:t>
            </w:r>
          </w:p>
        </w:tc>
        <w:tc>
          <w:tcPr>
            <w:tcW w:w="2310" w:type="dxa"/>
            <w:gridSpan w:val="7"/>
          </w:tcPr>
          <w:p>
            <w:pPr/>
            <w:r>
              <w:rPr>
                <w:lang w:val="zh-CN"/>
                <w:rFonts w:ascii="Times New Roman" w:hAnsi="Times New Roman" w:cs="Times New Roman"/>
                <w:b/>
                <w:color w:val="000000"/>
              </w:rPr>
              <w:t>【朱美拉公共沙滩】【外观七星帆船】【豪车游棕榈岛】【黄金香料市场】【古堡集市】【阿拉伯特色水上的士】【阿勒法迪历史区】(旅游大巴)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自助早餐。【朱美拉公共海滩】（约20分钟）位于帆船酒店的东北方向，沙质柔软细白，前方是波斯湾湛蓝的海水，背靠一排豪华酒店。这里是欣赏和拍摄帆船酒店的理想之地。【七星帆船酒店】（外观约20分钟）一家拥有独特造型的酒店是迪拜的地标性建筑，每间套房均享有阿拉伯湾的全景。【豪车游览世界第八大奇景—人造棕榈岛】（约30分钟）位于棕榈岛中央、全迪拜最宏伟之6星级亚特兰蒂斯，带您感受这项突破人类工程史的伟大计划，重塑人们对于住宅的想象。【运河古堡集市】（约30分钟）这里的建筑风格带着典型的中东风情，就像是一座古代的阿拉伯城堡，十分复古风。【黄金香料市场】（入内）这里是世界第三大的黄金交易集散地。整个黄金街就真的只有一条街，全长不到一公里，但这里店面之多，出售黄金饰品种类之多，卖黄金像卖白菜一样，绝对令人瞠目结舌。置身黄金街，满眼尽是黄金，整个人仿佛掉进了金灿灿的藏宝洞，不得不说是一个现实中的天方夜谭。香料市场毗邻黄金市场。进入香料市场的小巷，香味就会扑鼻而来，让人陶醉于香味的世界，久久回味。一袋袋敞开的香料整整齐齐地摆在路边，小贩在货摊旁热情地招揽生意，在这里可以买到当地产的一些调味料，如干柠檬、小豆蔻、红椒、肉桂、乳酪等。【阿拉伯特色水上的士】(约10分钟）［ARBA］驰骋于海路之上，感受大海的浩瀚，欣赏两岸保存完好建有降温风塔的古代商人大屋以及现代建筑。【阿勒法迪历史区】(约30分钟）迪拜最古老的遗址之一。伊朗小镇，阿拉伯历史建筑的典型代表。【夜海游船】(约60分钟）独家安排【夜海游船】游船观光，阿拉伯风格的木质游船沿着迪拜的内海湾航行，并船上享用阿拉伯风味自助晚餐，一览迪拜两岸夜景，欣赏动听迷人的阿拉伯民族音乐。*如遇多个酒店标准，将按照顺路原则依次接送酒店，如若等待时间过长，敬请谅解！备注：入住酒店后为自由活动，此期间不包含用车、导游和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早餐：酒店自助       ；午餐：特色火锅餐；晚餐：游船餐；住宿：迪拜国际四星酒店   </w:t>
            </w:r>
          </w:p>
        </w:tc>
      </w:tr>
      <w:tr>
        <w:tc>
          <w:tcPr>
            <w:tcW w:w="2310" w:type="dxa"/>
            <w:vAlign w:val="center"/>
            <w:vMerge w:val="restart"/>
          </w:tcPr>
          <w:p>
            <w:pPr/>
            <w:r>
              <w:rPr>
                <w:lang w:val="zh-CN"/>
                <w:rFonts w:ascii="Times New Roman" w:hAnsi="Times New Roman" w:cs="Times New Roman"/>
                <w:sz w:val="20"/>
                <w:szCs w:val="20"/>
                <w:color w:val="000000"/>
              </w:rPr>
              <w:t>2024/08/08</w:t>
            </w:r>
          </w:p>
        </w:tc>
        <w:tc>
          <w:tcPr>
            <w:tcW w:w="2310" w:type="dxa"/>
            <w:gridSpan w:val="7"/>
          </w:tcPr>
          <w:p>
            <w:pPr/>
            <w:r>
              <w:rPr>
                <w:lang w:val="zh-CN"/>
                <w:rFonts w:ascii="Times New Roman" w:hAnsi="Times New Roman" w:cs="Times New Roman"/>
                <w:b/>
                <w:color w:val="000000"/>
              </w:rPr>
              <w:t>【文化广场/古兰经纪念碑】【那不达大宅】【火车头市场】(旅游大巴)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自助早餐，随后驱车前往沙迦【文化广场/古兰经纪念碑】（外观）古兰经纪念碑广场则是沙迦的文化中心。文化广场又称古兰经广场，因广场中央的巨大古兰经雕塑而闻名。【那不达大宅】（外观约15分钟）那不达大宅是一间有150年历史的老宅，一座阿拉伯富裕人家的府邸。类似中国的四合院，分两层，起建筑就地取材，利用海边的贝壳沙石而建，在此也可看到主人房内的装饰等，了解阿拉伯人的生活情况。【火车头市场】(入内约30分钟）是沙迦最大的市场，当地也叫黄金市场，但为区别迪拜黄金市场，大家根据其外部伊朗式的蓝色马赛克装修风格，而由于它外观像火车，当地华人就叫它“火车头市场”。*如遇多个酒店标准，将按照顺路原则依次接送酒店，如若等待时间过长，敬请谅解！备注：入住酒店后为自由活动，此期间不包含用车、导游和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早餐：酒店自助；午餐：特色中餐；晚餐：自理；住宿：迪拜国际四星酒店        </w:t>
            </w:r>
          </w:p>
        </w:tc>
      </w:tr>
      <w:tr>
        <w:tc>
          <w:tcPr>
            <w:tcW w:w="2310" w:type="dxa"/>
            <w:vAlign w:val="center"/>
            <w:vMerge w:val="restart"/>
          </w:tcPr>
          <w:p>
            <w:pPr/>
            <w:r>
              <w:rPr>
                <w:lang w:val="zh-CN"/>
                <w:rFonts w:ascii="Times New Roman" w:hAnsi="Times New Roman" w:cs="Times New Roman"/>
                <w:sz w:val="20"/>
                <w:szCs w:val="20"/>
                <w:color w:val="000000"/>
              </w:rPr>
              <w:t>2024/08/09</w:t>
            </w:r>
          </w:p>
        </w:tc>
        <w:tc>
          <w:tcPr>
            <w:tcW w:w="2310" w:type="dxa"/>
            <w:gridSpan w:val="7"/>
          </w:tcPr>
          <w:p>
            <w:pPr/>
            <w:r>
              <w:rPr>
                <w:lang w:val="zh-CN"/>
                <w:rFonts w:ascii="Times New Roman" w:hAnsi="Times New Roman" w:cs="Times New Roman"/>
                <w:b/>
                <w:color w:val="000000"/>
              </w:rPr>
              <w:t>【迪拜金相框】【未来博物馆】迪拜-阿布扎比【货车公园】【谢赫扎耶德大清真寺】【国会大厦】【民俗村】【八星酋长皇宫酒店车览】【Etihad Towers】(旅游大巴)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自助早餐【迪拜金相框】(外观约20分钟），这座建筑有50层楼高，两根150米高、93米宽的柱子和两根100米的横梁支撑起了整个框身，而框架的每一面都以镀金覆盖，金光闪闪巨大无比，壕气十足。【未来博物馆】(外观约20分钟）它将给我们讲述2035年的现实生活状况在馆内拥有不同功能的空间，人们可以体验艺术展览、沉浸式剧场、互动讲座和主题景点观赏。未来博物馆利用虚拟现实和增强现实、大数据分析、人工智能和人机交互等领域的最新技术，解答了许多与人类、城市、社会和地球生命的未来有关的问题。随后驱车前往阿布扎比。【迪拜货车公园】(入内约20分钟）公园灵感来源于美国五十年代的公路文化，除了有着美国公路情怀，还有与阿拉伯国家的文化碰撞，整个公园设计色彩明亮动人却又不失美国50年代的复古风情，数十辆复古卡通造型的卡车、这里也是一座小型主题美食广场（可以吃到纯正的美式汉堡、墨西哥热狗、阿拉伯卷饼，甚至是星巴克等等。）送往酒店休息。【谢赫扎耶德清真寺】（入内参观约60分钟），大清真寺内有全世界最大的手工制地毯，及耗资80万美金的施华洛世奇水晶吊灯。整个建筑群都用希腊玉石包裹着，白色典雅。【国会大厦】（车览）全球最高的贸易商展中心-高达48层楼的世界贸易中心。【民俗村】【阿布扎比阿拉伯皇宫8星酒店】（车览）八星皇宫酒店被誉为全世界造价最贵的酒店，在世界上与帆船酒店齐名，极具“皇者气派”，客人借此一睹风采，拍照留念。【EtihadTowers】（车览）观景台是阿布扎比的最高点，也是电影《速度与激情7》的拍摄地，客人可以亲临感受电影的拍摄情景。*如遇多个酒店标准，将按照顺路原则依次接送酒店，如若等待时间过长，敬请谅解！备注：入住酒店后为自由活动，此期间不包含用车、导游和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早餐：酒店自助；午餐：阿拉伯特色餐；晚餐：自理；住宿：阿布扎比国际四星酒店</w:t>
            </w:r>
          </w:p>
        </w:tc>
      </w:tr>
      <w:tr>
        <w:tc>
          <w:tcPr>
            <w:tcW w:w="2310" w:type="dxa"/>
            <w:vAlign w:val="center"/>
            <w:vMerge w:val="restart"/>
          </w:tcPr>
          <w:p>
            <w:pPr/>
            <w:r>
              <w:rPr>
                <w:lang w:val="zh-CN"/>
                <w:rFonts w:ascii="Times New Roman" w:hAnsi="Times New Roman" w:cs="Times New Roman"/>
                <w:sz w:val="20"/>
                <w:szCs w:val="20"/>
                <w:color w:val="000000"/>
              </w:rPr>
              <w:t>2024/08/10</w:t>
            </w:r>
          </w:p>
        </w:tc>
        <w:tc>
          <w:tcPr>
            <w:tcW w:w="2310" w:type="dxa"/>
            <w:gridSpan w:val="7"/>
          </w:tcPr>
          <w:p>
            <w:pPr/>
            <w:r>
              <w:rPr>
                <w:lang w:val="zh-CN"/>
                <w:rFonts w:ascii="Times New Roman" w:hAnsi="Times New Roman" w:cs="Times New Roman"/>
                <w:b/>
                <w:color w:val="000000"/>
              </w:rPr>
              <w:t>阿布扎比 【阿布扎比 卢浮宫】【国内报名+599元/人升级YAS岛乐园4选1】(旅游大巴)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自助早餐。【阿布扎比卢浮宫】（外观约20分钟）漂浮沙漠中的海上宫殿沙漠之中的翡翠海上的星辰大海没有一个词可以形容这里的美我只愿意称它为世界上最美的地方。这座博物馆°坐落在阿布扎比萨蒂亚特岛的海湾前、一个直径长达180米的圆形穹顶覆盖在这里，是传统的阿拉伯建筑风格。全部占地面积近十万平米。这里的穹顶由多层镂空金属交错叠加而成。阳光会透过屋顶在地面上形成光影交错的面面。像极了夜晚的星空。随后，可以自费前往阿布扎比【YAS岛】，根据自己喜爱选择游览：【法拉利主题公园】参考营业时间：10-20点法拉利主题公园从空中俯瞰如同外星飞碟，其红色顶棚上面印有硕大的法拉利LOGO，这里几乎是整个法拉利总部——马拉内罗的再现。外观车览亚斯水世界占地近15个足球场大小，它以“消失的珍珠”为主题，让您追随一位阿联酋小女孩的足迹，寻找传说中的珍珠。【华纳兄弟主题乐园】参考营业时间：11-20点华纳兄弟世界主题公园将向游客呈现包括DC大都会和哥谭市，以及卡通汇、岩床游乐区、炸药峡谷和华纳兄弟广场在内的使游客有如身临其境的六处主题区。是全球最大的全空调室内主题公园之一。【YAS海洋世界】参考营业时间：10-18点拥有超过15种互动游乐设施和体验项目,每个项目都是一次独特的海洋探索之旅。热爱冒险的游客可以选择在“热带海洋”主题区尝试诸如“魔鬼鱼过山车”这样的游乐设施,或者在“极地海洋”的“北冰洋”区域感受，带来的惊奇体验。此外,“微型海洋”主题区还提供多种适合家庭亲子共同体验的游乐设施——这个海洋生物主题公园可谓是一个老少皆宜的理想去处。【YAS水世界】（参考营业时间：10-18点）是阿布扎比亚斯岛上的一座巨型水上公园，占地超过15公顷，在2012年底正式向公众开放，游客还将体验在别处体验不到的四种娱乐设施。亚斯水世界(YasWaterworld)，是阿布扎比在亚斯岛上建起的一座巨型水上公园，该项目可为游客提供43项水上娱乐项目。并将为游客提供"前所未有的体验"。*如遇多个酒店标准，将按照顺路原则依次接送酒店，如若等待时间过长，敬请谅解！备注：入住酒店后为自由活动，此期间不包含用车、导游和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      ；午餐：自理；晚餐：自理；住宿：：阿布扎比国际四星酒店</w:t>
            </w:r>
          </w:p>
        </w:tc>
      </w:tr>
      <w:tr>
        <w:tc>
          <w:tcPr>
            <w:tcW w:w="2310" w:type="dxa"/>
            <w:vAlign w:val="center"/>
            <w:vMerge w:val="restart"/>
          </w:tcPr>
          <w:p>
            <w:pPr/>
            <w:r>
              <w:rPr>
                <w:lang w:val="zh-CN"/>
                <w:rFonts w:ascii="Times New Roman" w:hAnsi="Times New Roman" w:cs="Times New Roman"/>
                <w:sz w:val="20"/>
                <w:szCs w:val="20"/>
                <w:color w:val="000000"/>
              </w:rPr>
              <w:t>2024/08/11</w:t>
            </w:r>
          </w:p>
        </w:tc>
        <w:tc>
          <w:tcPr>
            <w:tcW w:w="2310" w:type="dxa"/>
            <w:gridSpan w:val="7"/>
          </w:tcPr>
          <w:p>
            <w:pPr/>
            <w:r>
              <w:rPr>
                <w:lang w:val="zh-CN"/>
                <w:rFonts w:ascii="Times New Roman" w:hAnsi="Times New Roman" w:cs="Times New Roman"/>
                <w:b/>
                <w:color w:val="000000"/>
              </w:rPr>
              <w:t>阿布扎比-迪拜【迪拜商场】【外观哈利法塔】【音乐喷泉】【自由活动】  迪拜-上海(旅游大巴/飞机)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世界第一高建筑-BurjDubai哈里发塔】（外观约20分钟）前往世界第一高楼，斥资105亿美元打造的高楼。【音乐喷泉】（约20分钟）（DubaiFountain）是世界最大的喷泉，也是最壮观的喷泉。迪拜音乐喷泉由原世界第一美国Bellagio喷泉的制造商WET公司设计的，总投资2.18亿美元，总长度为275米，最高可以喷到150米，相当与一栋50层楼的高度。【迪拜商场】（约2小时）是中东地区的商业中心，同时是阿拉伯文化的窗口，每年世界各地的游客、商贾云集这座红海畔的伊斯兰城市，或通过这里进入中东，或大肆采购世界名牌、阿拉伯香料，或只为领略神秘的伊斯兰风情。迪拜到处是商城和超市，购物非常方便。迪拜购物中心是世界最大的购物娱乐场所之一，是迪拜的零售业、酒店业及休闲中心。事实上，迪拜购物中心规模惊人：1200家零售店、150多家餐饮设施、一座五星级酒店和数不胜数的休闲店铺。迪拜购物中心是时尚品牌的最大聚集地，其44万平方英尺的时装大道堪称一大亮点。这个购物中心里还设有一座游弋着鲨鱼的水族馆-迪拜水族馆一座室内主题公园、一个溜冰场和一座可同时放映22部电影的影院。此外，千万不要错过全球最大的室内黄金市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早餐：酒店自助；午餐：自理；晚餐：自理；住宿：飞机上</w:t>
            </w:r>
          </w:p>
        </w:tc>
      </w:tr>
      <w:tr>
        <w:tc>
          <w:tcPr>
            <w:tcW w:w="2310" w:type="dxa"/>
            <w:vAlign w:val="center"/>
            <w:vMerge w:val="restart"/>
          </w:tcPr>
          <w:p>
            <w:pPr/>
            <w:r>
              <w:rPr>
                <w:lang w:val="zh-CN"/>
                <w:rFonts w:ascii="Times New Roman" w:hAnsi="Times New Roman" w:cs="Times New Roman"/>
                <w:sz w:val="20"/>
                <w:szCs w:val="20"/>
                <w:color w:val="000000"/>
              </w:rPr>
              <w:t>2024/08/12</w:t>
            </w:r>
          </w:p>
        </w:tc>
        <w:tc>
          <w:tcPr>
            <w:tcW w:w="2310" w:type="dxa"/>
            <w:gridSpan w:val="7"/>
          </w:tcPr>
          <w:p>
            <w:pPr/>
            <w:r>
              <w:rPr>
                <w:lang w:val="zh-CN"/>
                <w:rFonts w:ascii="Times New Roman" w:hAnsi="Times New Roman" w:cs="Times New Roman"/>
                <w:b/>
                <w:color w:val="000000"/>
              </w:rPr>
              <w:t>上海(飞机)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上海浦东机场散团，结束愉快的阿联酋之旅！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早餐：飞机早餐；午餐：自理；晚餐：自理；住宿：自理</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签证旅游目的地国家签证费；机票往返机场建设费,燃油附加费，国际段团队经济舱，含机场建设税；团队机票不允许改名、退票、改票、改期;住宿行程所列参考酒店（一般情况下为标间双人房，如果您对房型与特别要求，烦请您报名时告知）；散拼团为散客拼房，若出现单男或单女，我社有权调整夫妻房或作加床处理，团友有义务听从及配合领队和导游的安排，如要住单间，请另补付单房差价，烦请您谅解;旅游大巴全程旅游空调巴士并配备司机，每天用车8小时+2小时空车，超时需补超时费；旅行社可根据实际人数调配用车大小、座次；团队用餐行程所列用餐，一般为10人一桌，早餐一般为酒店自助早餐；用餐时间在飞机或船上，以机船餐为准，不再另退餐费，不再另外安排餐食，烦请您谅解;门票行程所列景点第一门票,行程表中标明的景点游览顺序和停留时间仅供参考;领队导游全程优秀领队陪同，私人订制小包团则为司机兼职导游；地接导游讲解保险旅游意外险，我社已赠送，确保客人已知晓！费用不含1不含航空公司临时上涨的机票价格、燃油附加费；2护照费用；按照国际惯例在候机及转机期间用餐自理；3各种私人消费；如：洗衣，理发，电话，饮料，烟酒，付费电视，行李搬运等私人费用；4旅游费用不包括旅游者因违约、自身过错、自由活动期间内行为或自身疾病引起的人身和财产损失；5单间差￥1200境外酒店如补单房差分单人间及双人间两种情况，以酒店实际分配为准；6非我社所能控制因素下引起的额外费用，如：自然灾害、罢工、境外当地政策或民俗禁忌、景点维修等产生的费用；7游客发生人身意外及客人往返出境口岸的一切费用8不含境外司机导游服务费￥1500/人（详见直客广告海报，请出团前与团费一起结算）；9不含因为个人原因导致不能入境阿联酋所产生的一切费用；10其它“费用包含”未提到的所有费用。未成年人参团提示a)因服务能力所限，无法接待18周岁以下旅游者单独报名出游，未成年人参团必须由家属陪同；b)因接待情况所限，11岁以下小孩不占床9折，11岁以上必须占床且按成人标准收费。老年人参团提示a)因服务能力所限，无法接待80周岁以上的旅游者报名出游，敬请谅解。b)70周岁以上老年人预订出游，须与我司签订《健康证明》并有家属或朋友陪同方可出游，必需持有航班起飞前7天以内3级甲等以上医院健康证明原件，证明内容：心电图、血压、呼吸道，否则机场不予放行，导致的后果游客自行承担。损失条款报名后因游客自身原因取消参团的损失条款1、以收到定金2000元/人为确认参团留位，如取消定金不退，并于出发前7天付清全款；2、团队出发前30天—15天取消，游客需支付50%团款损失（机位定金+酒店损失）；3、团队出发前14天—8天取消，游客需支付80%团款损失（机位定金+酒店损失+地接车、导、境外机票等费用）；4、团队出发前7天—3天取消，只可退200元/人餐费和景点门票；5、团队出发前3天—0天取消，全款损失。</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2024年迪拜旅游特色项目表项目名称参考价格（美金）阿布扎比总统府/卢浮宫$85八星酋长皇宫下午茶$100世界第一高楼哈利法塔124层AtTheTop门票(普通时段)$100豪华游艇海滨新城-游艇码头（两小时起步）$130亚特兰蒂斯藏红花晚餐强烈推荐$140SkydiveDubaiThePalm迪拜标榈岛高空跳伞(InThePalmLocation)含接送$900.00具体根据当时情况由导游安排为准，有些项目需达到一定人数方可成行，敬请谅解！此自费活动请向导游报名！若在当地遇临时调价以上表格内价格无法执行，游客决定放弃参加此项目，旅行社不承担此表格与实际价格的差价。此文件作为《出境旅游合同》的附件与《出境旅游合同》具有同等法律效力。此文件一式两份，双方各执一份。</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正常办理护照需10个工作日，请您报名时预留足够时间。如您自备护照，请确定您的护照有效期是否还有半年以上，否则请及早申请更换。  迪拜旅游签证资料：6个月以上有效期护照扫描件即可！   </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亲爱的各位朋友：为了让您的旅程更加舒适，现在大玩家将旅途中所应注意的事项向您作如下说明：不可中途离团，如必须离团，需组团社提供担保书并由客人签署自愿离团协议书并交付离团费1500元/人/天，离团后所产生的任何意外等损失，旅行社、领队、导游不承担任何责任。1.本社有权根据景点节假日休息（关门）调整行程的游览先后顺序，但游览内容不会减少，标准不会降低；行程景点游览顺序以当地导游按照实际情况安排为准；（有权利不征得游客同意且不承担违约责任）；2.如遇人力不可抗拒因素造成的行程变化和损失，本公司只负责协助解决，处理问题的费用由游客自理，本社不承担由此造成的损失及责任；3.根据国内+国际航班团队搭乘要求，团队通常须提前2-3小时到达机场办理登机手续，故国际段航班在当地下午15点前（含15点），行程均不含午餐。晚间22：30点前（含22：30点）起飞的，行程均不含晚餐；4.航班准确时间以航空部门最后确认为准，若因航空公司变动导致客人不满意，我社不承担违约责任；酒店1.旺季期间若行程酒店房满，则会根据实际情况调整入住同级酒店；2.团队旅游原则安排同性2人一间房，如出现单男单女，请团员务必配合轮流拆夫妻；遇单数团，多出一人以加床为准，如不配合拼房请补单房差。3.迪拜有一系列的五星及五星以上的奢华酒店，满足你对住宿的所有要求，强烈推荐世界知名的帆船酒店，还有金碧辉煌的皇宫酒店，风格独特的阿玛尼酒店以及震撼人心的亚特兰蒂斯酒店。在迪拜，舒适的住宿环境和一流的服务待遇，将会让您享受到如同皇室般的待遇！注意：有的酒店没有一次性洗漱用品，请客人自带洗漱用品，以备不时之需。迪拜国际四星：1、AloftMe'aisam2、Copthornedowntown3、NovotelWorldTradeCentreDubai4、fourpoint5、Holidayinnsciencepark阿布扎比国际四星参考酒店：1、RamadabyWyndhamAbuDhabiCorniche2、PearlRotana3、CitySeasonsAbuDhabi退费1.如遇天气、战争、罢工、地震等人力不可抗力因素无法游览，我社将按照旅行社协议，退还未游览景点门票费用，但赠送项目费用不退；2.游客因个人原因临时自愿放弃游览，酒店住宿、餐、车等费用均不退还；补费1.如遇航空公司政策性调整机票价格，请按规定补交差价。机票价格为团队机票，不得改签换人退票；2.如果旅游目的地国家政策性调整门票或其他相关价格，请按规定补交差价；购物1.行程内景点、餐厅、长途、中途休息站等这类购物店不属于旅游社安排购物站，若您在此所购买的商品出理质量问题，旅行社不承担任何责任。2.游客自行前往购物商店请游客购物时慎重考虑、把握好质量与价格，我社建议游客在当地购物时要开具发票并妥善保管所购商品出现的任何质量问题，旅行社概不承担任何责任。3.迪拜是购物的天堂，但国家对从境外带回货物有明确的金额限制，在您准备购物计划的同时，请您参考国家海关法律法规，酌情购买。1.迪拜拨国内座机：0086+区号（不要区号前的0）+电话号码，如拨打昆明座机00868711232.迪拜拨国内手机：0086+手机号码3.国内拨迪拜座机：00971+区号+电话号码（不要区号前的0）4.国内拨迪拜手机：00971+手机号码1.我社处理游客意见，以游客交回的《团队质量反馈表》为依据，请您秉着公平、公正、实事求是的原则填写《团队质量反馈表》。2.其他注意事项请参考出团通知书，请您在出团前3天务必找组团社索取出团通知书；出团前一天联系领队。阿联酋旅游注意事项迪拜，一个富裕的让人难以想象的都市。前往迪拜的朋友什么都可以忘带，千万别忘带钱。遍地的奢侈品专卖店让你消费欲瞬间膨胀。迪拜还是一个宗教城市，所以一定要了解当地的风俗习惯,以免惹出不必要的争端。除此之外，还有许多事项需要注意，为旅行做好充分的准备。地理概况</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阿拉伯联合酋长国,一般简称阿联酋，位于西南亚，濒临阿曼湾和波斯湾，夹在阿曼和沙特阿拉伯中间。由七个酋长部落组成，首都为阿布扎比，人口400万左右，是一个以产油国家著称的中东沙漠国家。气候、服装</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阿联酋是热沙漠气候，很少下雨。全年是阳光普照，蓝天烈日是阿联酋的气候特征。夏季：每年5月至10月是最热的月份，温度在摄氏40度以上。而其中的7-8月份最热，温度持续在摄氏40度以上，是旅游淡季;每年的11月至次年的4月。在这几个月份中，夜里比较凉爽。尤其是12月、1月和2月非常凉爽，平均温度在摄氏24度左右，并伴有降雨。夜里的温度低于13摄氏度，是旅游的黄金季节。夏季服装以短袖或薄长袖衬衫为佳，必要时可打领带;冬季以较厚之衬衫为宜，早晚可加一件夹克或毛衣，正式场合则可配以夏季西服。由于阿联酋是伊斯兰国家，因此要求女士着装最好“保守”一点，吊带装、短裤、短裙等不宜。男士出席正规场所，如进入七星级酒店，晚会高级餐厅用膳或接洽生意等，宜穿西装或外套和结上领带。太阳镜、防晒霜及遮阳伞是必备物品。阿联酋风俗小常识</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1、每个穆斯林每天必须做5次礼拜，穆斯林做礼拜是一件十分严肃的事情，旁人不得与其谈话，更不得开玩笑。　2、在与当地人交往中，与先生谈话不能主动问及其夫人的情况;与妇女交往只能简单问候几句，不能单独或长时间与她们谈话，更不能因好奇盯住看她们的服饰，也不许给她们拍照。　3、迪拜时间比北京时间晚4小时05分左右。如：北京时间为14：00，则迪拜当地时间为10：05。4、阿联酋为穆斯林国家，全国禁酒，只有特定的酒店或餐厅，有酒店营业执照的，才可饮酒。迪拜货币货币：迪拉姆(ADE)货币分类：硬币：0.25元、0.5元、1元纸币：5元、10元、20元、50元、100元、200元、500元、1000元汇率：1迪拉姆约合1.95人民币1美元约合3.65迪拉姆小贴士：推荐出行时换购美元至当地消费，换好的美元最好为2006年及其以后的发行版本，因迪拜消费，很多地方都不收2006前之前发行版本的美金，为免造成不便，最好兑换的时候注意一点。语言阿拉伯语、英语(由于迪拜当地教育为阿拉伯语和英语双语教育，所以当地英语通用）信用卡与小费VISA和Master标示信用卡可以广泛使用，部分商铺刷卡接受银联通路，建议跟收银处咨询。付小费时建议使用迪拉姆，通常情况下小费的付费比率为10%（如餐厅等）酒店服务生：2件行李约付5迪拉姆小费较合适迪拜关税迪拜不设外汇管制，个人物品入境无需缴纳关税。迪拜电压电源规格220/380V、50HZ、30Phase，与国内相同。插头为三孔扁平式,英标（如下图）。出境注意事项1.根据阿联酋移民总局规定，中国公民在入境前，需要在国际机场做眼膜扫描，通过安检方可入关。2.如果携带专业相机、摄像器材和笔记本电脑一定要报关，以免不必要的麻烦。3.请各位旅客出发之前与领队确认护照是否已在领队手中，若护照在自己手中的，请务必出发当天带好护照。4.如遇旅客是外籍护照，请务必检查护照上中国签证有效期是否足以保证回国后可以入境中国大陆。5.如旅客为港澳护照或台湾护照，请出发当天务必带好回乡证或台胞证。6.出团人数小于16人仅提供当地导游服务，出团人数大于等于16人提供持证领队和当地导游服务。行李托运（1）国际航班一般可免费托运行李一件（重量不超过20公斤，长宽高合计不得超过269公分），可随身携带行李一件（长宽高合计不得超过115公分）；具体以航空公司规定为准。（2）托运行李切勿放现金、照相机、手提电脑等贵重物品,保留好行李票；（3）液体、膏状物品、胶状物品等尽量托运，若不托运则请放置于容量不超过100毫升的容器里，用透明可视密卦胶袋装好，以备机场安检；迪拜旅游注意事项之住宿1.出于环保意识酒店一般不提供牙刷、牙膏、拖鞋、梳子等一次性用品，部分酒店会提供沐浴液、护发素、肤液;2.酒店内不提供开水，只有少部分酒店提供煮开水的用具，可自带烧水壶，但要注意使用安全;3.在浴室洗澡时，请您将浴帘放在浴缸的内侧，防止水流到地板上，否则酒店可能据此罚款;4.酒店房间内一般设有收费电视、电话、有偿饮料及小食品等，请询问清楚费用后使用，以免结账时发生迪拜旅游注意事项之交通迪拜是个非常注重女性地位的国家，公交车里设有女性专区，乘车的男士最好不要进入其中。乘坐连接城市之间的长途大巴，女性可以不用排队，即使有外国女性游客在队尾排队，车站的工作人员或热心的迪拜市民也会主动指引你到队伍的最前端或者直接上车。此时，如果是一男一女同时乘车的话，男士也可以随女士一同到队伍的前面。(迪拜当地人都非常富裕，几乎每个家庭都有私家车，当地女性通常都自驾出行，乘坐公交车的大多数是在迪拜打工或者旅游的外国人。)出租车：白天(起步费3元，1.6元/公里，0.5元/变动一次)，想省钱就做丰田，凌志等高档出租车起步价会有20元、40元等不同等级。另外迪拜的出租车也有专门为女性提供服务的出租车，其外观为粉色。驾驶车辆的司机同样为女性，所以男士们乘坐出租车时不要向粉色的出租车招手也是迪拜旅游注意事项之一。在交流方面，如果是一男一女出行，需要和乘客交谈时出租车司机会主动与男士交流，这是阿联酋的风俗习惯之一，因为本国的女性一般不与陌生男士说话。迪拜旅游注意事项之重要电话中国驻阿联酋大使馆电话——009712-4434276中国驻阿联酋迪拜总领事馆电话——009712-3980933阿联酋驻中国大使馆电话——010-84514451阿联酋急救电话——998阿联酋交警电话——999阿联酋火警电话——997阿联酋电话号码查号台电话——180一、出入境物品申报必读：20种商品不免税自用及数量合理，不等于免税对进出境个人物品，海关以“自用、合理数量”为基本验放原则。那么，什么是“自用、合理数量”呢？“自用”：是指旅客携带物品为本人自用、馈赠亲友而非为出售、出租牟利或收取带工费等：“合理数量”：是指海关根据旅客旅行目的和居留时间所规定的正常数量。海关征税是在“自用、合理数量”基础上的，您符合这个要求，我们予以征税放行；如果您超过“自用、合理数量”，那就不是个人行李物品了哦，就要按照货物报关了。请注意：自用以及合理不等同于免税。根据“海关总署2010年第54号公告”规定：一、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二、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三、有关短期内多次来往旅客行李物品征免税规定、验放标准等事项另行规定。从上述公告的规定看来，居民携带20种不予免税商品或者单品价值超过5000元人民币的其他商品，均需纳税。其中，20种不予免税商品包括：电视机、摄像机、录像机、放像机、音响设备、空调器、电冰箱（电冰柜）、洗衣机、照相机、复印机、程控电话交换机、微型计算机及外设、电话机、无线寻呼系统、传真机、电子计算器、打字机及文字处理机、家具、灯具、餐料，过海关，携带好购物发票或收据如果实际购买价格是《完税价格表》列明完税价格的2倍及以上，或是完税价格的1/2及以下的物品，进境物品所有人应向海关提供销售方依法开具的真实交易的购物发票或收据，并承担相关责任。海关可以根据物品所有人提供的上述相关凭证，依法确定应税物品完税价格。如您对海关征收税款有异议，请提交书面申请和销售方依法开具的购物发票或收据给现场海关审核。进境旅客要重视进境申报特别需要注意的是，进境旅客要重视进境申报，这既是一项义务又是一项权利。比如携带超过折合5000美元的外币入境时，只要如实申报，海关核验后就可以放行，否则就可能被立案并处以罚款等处罚；又比如当您购买了不明材质的工艺品入境时，一旦涉及濒危动植物制品，旅客也将面临处罚，但是如果主动申报将保护旅客免于处罚。旅客携带有应向海关申报物品的，须填写《申报单》，选择申报台或申报通道向海关进行书面申报。二、部分限制进出境物品旅客类别免税烟草制品限量免税12度以上，酒精饮料限量来往港澳地区的旅客(包括港澳旅客和内地因私前往澳地区探亲和旅游等旅客)香烟200支或雪茄50支或烟丝250克酒1瓶(不超过0.75升)当天往返或短期内多次往港澳地区的旅客香烟40支或雪茄5支或烟丝40克不准免税带进其他进境旅客香烟400支或雪茄100支或烟丝500克酒2瓶(不超过1.5升)旅行自用物品非居民旅客及持有前往国家或地区再入境签证的居民旅客携进旅行自用物品限照相机、便携式收录音机、小型摄影机、手提式摄录机、手提式文字处理机每种一件。超出范围的，需向海关如实申报，并办理有关手续。经海关放行的旅行自用物品，旅客应在回程时复带出境。金、银及其制品旅客携带金、银及其制品进境应以自用合理数量为限，其中超过50克的，应填写申报单证，向海关申报；复带出境时海关凭本次进境申报得数量核放。携带或托运出境在中国境内购买的金、银及其制品(包括镶嵌饰品、器皿等新工艺品),海关验凭中国人民银行制发的“特种发票”发行。外汇旅客携带外币、旅行支票、信用证等进境，数量不受限制。居民旅客携带1，000美元（非居民旅客5，000美元）以上或等值的其它外币现钞进境，须向海关如实申报；复带出境时，海关验凭本次进境申报的数额核放。旅客携带上述情况以外的外汇出境，海关验凭国家外汇管理局制发的“外汇携带证”查验放行。文物（含已故现代著名书画家的作品）旅客携带文物进境，如需复带出境，请向海关详细报明，旅客携运出境的文物，须经中国文化行政管理部门鉴定。携运文物出境时，必须向海关详细申报。对在境内商店购买的文物，海关凭中国文化行政管理部门钤盖的鉴定标志及文物外销发货票查验放行；才在境内通过其他途经得到的文物，海关凭中国文化行政管理部门钤盖的鉴定标志及开具的许可出口证明查验放行未经签定的文物，请不要携带出境。携带文物出境不据实向海关申报的，海关将依法处理。中药材、中成药旅客携带中药材、中成药出境，前往国外的，总值限人民币300元；前往港澳地区的，总值限人民币150元。寄往国外的中药材、中成药，总值限人民币200元；寄往港澳地区的，总值限人民币100元。进境旅客出境时携带用外汇购买的、数量合理的自用中药材、中药，海关凭有关发货票和外汇兑换水单放行。旅游商品进境旅客出境时携带用外汇在我境内购买的旅游纪念品、工艺品，除国家规定应申领出口许可证或者应征出口税的品种外,海关凭有关发货票和外汇兑换水单放行。禁止出境商品禁止进出境物品禁止进境物品：1.各种武器、仿真武器、弹药及爆炸物品；2.伪造的货币及伪造的有价证券；3.对中同政治、经济、文化、道德有害的印刷品、胶卷、照片、唱片、影片、录音带、录像带、激光视盘、计算机存储介质及其他物品;4.各种烈性毒药；5.鸦片、吗啡、海洛囚、大麻以及其它能使人成瘾的麻醉品、精神药物；6.带有危险性病菌、害虫及其它有害生物的动物、植物及其产品；7.有碍人畜健康的、来自疫区的以及其它能传播疾病的食品、药物或其它物品。禁止出境物品：1.列入禁止进境范围的所有物品；2.内容涉及国家秘密的手稿、印刷品、胶卷、照片、唱片、影片、录音带、录像带、激光视盘、计算机存储介质及其它物品；3.珍贵文物及其它禁止出境的文物；4.濒危的和珍贵的动物、植物（均含标本）及其种子和繁殖材料。中国边防检查及安全检查须知中国边防检查中华人民共和国坚定不移地实行对外开放政策，目前已有对外开放口岸（包括国际机场、港口、过境火车站和通道）115个，分布在全国各地，在所有的对外开放口岸设有边防检查站。边防检查站是国家设在口岸的入出境检查管理机关，是国家的门户。它的任务是维护同家主权、安全和社会秩序，发展国际交往，对一切入出境人员的护照、证件和交通运输工具实施检查和管理.一切以出团通知书为准！</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王楠</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朱云</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2024/8/4 1:34:30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