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马克旅行团队/散客确认书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成都华夏国际旅行社有限公司金牛区第二分社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15928678315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四川哲瑞进出口贸易有限责任公司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张光富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15881179272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TAS06GJ240904A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CDMK乌兹别克斯坦6日（成都起止）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1、杨岚君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YANG/LANJUN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1991-09-20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EN1223671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2、高欣蕊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GAO/XINRUI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1995-02-03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EL3834503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2033-12-05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退款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周梦婕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6212254402009458411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6226192001210053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中行四川分行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115809085636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周梦婕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周梦婕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5120****8116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延安国旅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延安国旅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上航假期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上航假期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西安春秋国际旅行社有限公司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招商银行西安分行和平路支行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1299 1226 4010 201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众信旅游集团股份有限公司西安分公司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众信旅游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西安海外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成都海外旅游有限责任公司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西安港青旅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西安港青旅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同程国际旅游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同程国际旅游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四川省马克旅游有限责任公司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4402239109100091179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陕西中国旅行社有限责任公司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3700023509006627831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湖南省中国国际旅行社有限公司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湖南省中国国际旅行社有限公司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西安天马国际旅行社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西安天马国际旅行社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湖南中铁国际旅行社有限公司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湖南中铁国际旅行社有限公司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贵州海外国际旅游有限公司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贵州海外国际旅游有限公司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省中旅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重庆渝之旅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四川乐游假期国际旅行社有限公司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四川乐游假期国际旅行社有限公司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港中旅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盈科美辰国际旅行社有限公司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盈科美辰国际旅行社有限公司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深圳深之旅国际旅行社有限公司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深圳深之旅国际旅行社有限公司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443066034011803060186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张光富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10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2024/10/30 19:01:41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