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四川川旅旅行社有限公司团队/散客确认件</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山东酷游四海国际旅行社有限公司武汉分公司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李杨</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19946804600</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四川川旅旅行社有限公司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田红</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-19915693531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A-A-250708-1</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单地接-1主岛Nalagi+3外岛宁静岛</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2025-07-08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2025-07-12</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4(4大)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vAlign w:val="center"/>
          </w:tcPr>
          <w:p>
            <w:pPr/>
            <w:r>
              <w:rPr>
                <w:lang w:val="zh-CN"/>
                <w:rFonts w:ascii="Times New Roman" w:hAnsi="Times New Roman" w:cs="Times New Roman"/>
                <w:sz w:val="20"/>
                <w:szCs w:val="20"/>
                <w:color w:val="000000"/>
              </w:rPr>
              <w:t>1、向健木</w:t>
            </w:r>
          </w:p>
        </w:tc>
        <w:tc>
          <w:tcPr>
            <w:tcW w:w="2310" w:type="dxa"/>
            <w:vAlign w:val="center"/>
          </w:tcPr>
          <w:p>
            <w:pPr/>
            <w:r>
              <w:rPr>
                <w:lang w:val="zh-CN"/>
                <w:rFonts w:ascii="Times New Roman" w:hAnsi="Times New Roman" w:cs="Times New Roman"/>
                <w:sz w:val="20"/>
                <w:szCs w:val="20"/>
                <w:color w:val="000000"/>
              </w:rPr>
              <w:t>XIANG/JIANMU</w:t>
            </w:r>
          </w:p>
        </w:tc>
        <w:tc>
          <w:tcPr>
            <w:tcW w:w="2310" w:type="dxa"/>
            <w:vAlign w:val="center"/>
          </w:tcPr>
          <w:p>
            <w:pPr/>
            <w:r>
              <w:rPr>
                <w:lang w:val="zh-CN"/>
                <w:rFonts w:ascii="Times New Roman" w:hAnsi="Times New Roman" w:cs="Times New Roman"/>
                <w:sz w:val="20"/>
                <w:szCs w:val="20"/>
                <w:color w:val="000000"/>
              </w:rPr>
              <w:t>男</w:t>
            </w:r>
          </w:p>
        </w:tc>
        <w:tc>
          <w:tcPr>
            <w:tcW w:w="2310" w:type="dxa"/>
            <w:vAlign w:val="center"/>
          </w:tcPr>
          <w:p>
            <w:pPr/>
            <w:r>
              <w:rPr>
                <w:lang w:val="zh-CN"/>
                <w:rFonts w:ascii="Times New Roman" w:hAnsi="Times New Roman" w:cs="Times New Roman"/>
                <w:sz w:val="20"/>
                <w:szCs w:val="20"/>
                <w:color w:val="000000"/>
              </w:rPr>
              <w:t>2006-07-28</w:t>
            </w:r>
          </w:p>
        </w:tc>
        <w:tc>
          <w:tcPr>
            <w:tcW w:w="2310" w:type="dxa"/>
            <w:vAlign w:val="center"/>
          </w:tcPr>
          <w:p>
            <w:pPr/>
            <w:r>
              <w:rPr>
                <w:lang w:val="zh-CN"/>
                <w:rFonts w:ascii="Times New Roman" w:hAnsi="Times New Roman" w:cs="Times New Roman"/>
                <w:sz w:val="20"/>
                <w:szCs w:val="20"/>
                <w:color w:val="000000"/>
              </w:rPr>
              <w:t>EL4464702</w:t>
            </w:r>
          </w:p>
        </w:tc>
        <w:tc>
          <w:tcPr>
            <w:tcW w:w="2310" w:type="dxa"/>
            <w:vAlign w:val="center"/>
          </w:tcPr>
          <w:p>
            <w:pPr/>
            <w:r>
              <w:rPr>
                <w:lang w:val="zh-CN"/>
                <w:rFonts w:ascii="Times New Roman" w:hAnsi="Times New Roman" w:cs="Times New Roman"/>
                <w:sz w:val="20"/>
                <w:szCs w:val="20"/>
                <w:color w:val="000000"/>
              </w:rPr>
              <w:t>重庆</w:t>
            </w:r>
          </w:p>
        </w:tc>
        <w:tc>
          <w:tcPr>
            <w:tcW w:w="2310" w:type="dxa"/>
            <w:vAlign w:val="center"/>
          </w:tcPr>
          <w:p>
            <w:pPr/>
            <w:r>
              <w:rPr>
                <w:lang w:val="zh-CN"/>
                <w:rFonts w:ascii="Times New Roman" w:hAnsi="Times New Roman" w:cs="Times New Roman"/>
                <w:sz w:val="20"/>
                <w:szCs w:val="20"/>
                <w:color w:val="000000"/>
              </w:rPr>
              <w:t>2023-12-28</w:t>
            </w:r>
          </w:p>
        </w:tc>
        <w:tc>
          <w:tcPr>
            <w:tcW w:w="2310" w:type="dxa"/>
            <w:vAlign w:val="center"/>
          </w:tcPr>
          <w:p>
            <w:pPr/>
            <w:r>
              <w:rPr>
                <w:lang w:val="zh-CN"/>
                <w:rFonts w:ascii="Times New Roman" w:hAnsi="Times New Roman" w:cs="Times New Roman"/>
                <w:sz w:val="20"/>
                <w:szCs w:val="20"/>
                <w:color w:val="000000"/>
              </w:rPr>
              <w:t>2033-12-27</w:t>
            </w:r>
          </w:p>
        </w:tc>
      </w:tr>
      <w:tr>
        <w:tc>
          <w:tcPr>
            <w:tcW w:w="2310" w:type="dxa"/>
            <w:vAlign w:val="center"/>
          </w:tcPr>
          <w:p>
            <w:pPr/>
            <w:r>
              <w:rPr>
                <w:lang w:val="zh-CN"/>
                <w:rFonts w:ascii="Times New Roman" w:hAnsi="Times New Roman" w:cs="Times New Roman"/>
                <w:sz w:val="20"/>
                <w:szCs w:val="20"/>
                <w:color w:val="000000"/>
              </w:rPr>
              <w:t>2、邱文倩</w:t>
            </w:r>
          </w:p>
        </w:tc>
        <w:tc>
          <w:tcPr>
            <w:tcW w:w="2310" w:type="dxa"/>
            <w:vAlign w:val="center"/>
          </w:tcPr>
          <w:p>
            <w:pPr/>
            <w:r>
              <w:rPr>
                <w:lang w:val="zh-CN"/>
                <w:rFonts w:ascii="Times New Roman" w:hAnsi="Times New Roman" w:cs="Times New Roman"/>
                <w:sz w:val="20"/>
                <w:szCs w:val="20"/>
                <w:color w:val="000000"/>
              </w:rPr>
              <w:t>QIU/WENQIAN</w:t>
            </w:r>
          </w:p>
        </w:tc>
        <w:tc>
          <w:tcPr>
            <w:tcW w:w="2310" w:type="dxa"/>
            <w:vAlign w:val="center"/>
          </w:tcPr>
          <w:p>
            <w:pPr/>
            <w:r>
              <w:rPr>
                <w:lang w:val="zh-CN"/>
                <w:rFonts w:ascii="Times New Roman" w:hAnsi="Times New Roman" w:cs="Times New Roman"/>
                <w:sz w:val="20"/>
                <w:szCs w:val="20"/>
                <w:color w:val="000000"/>
              </w:rPr>
              <w:t>女</w:t>
            </w:r>
          </w:p>
        </w:tc>
        <w:tc>
          <w:tcPr>
            <w:tcW w:w="2310" w:type="dxa"/>
            <w:vAlign w:val="center"/>
          </w:tcPr>
          <w:p>
            <w:pPr/>
            <w:r>
              <w:rPr>
                <w:lang w:val="zh-CN"/>
                <w:rFonts w:ascii="Times New Roman" w:hAnsi="Times New Roman" w:cs="Times New Roman"/>
                <w:sz w:val="20"/>
                <w:szCs w:val="20"/>
                <w:color w:val="000000"/>
              </w:rPr>
              <w:t>2007-01-21</w:t>
            </w:r>
          </w:p>
        </w:tc>
        <w:tc>
          <w:tcPr>
            <w:tcW w:w="2310" w:type="dxa"/>
            <w:vAlign w:val="center"/>
          </w:tcPr>
          <w:p>
            <w:pPr/>
            <w:r>
              <w:rPr>
                <w:lang w:val="zh-CN"/>
                <w:rFonts w:ascii="Times New Roman" w:hAnsi="Times New Roman" w:cs="Times New Roman"/>
                <w:sz w:val="20"/>
                <w:szCs w:val="20"/>
                <w:color w:val="000000"/>
              </w:rPr>
              <w:t>EL7193696</w:t>
            </w:r>
          </w:p>
        </w:tc>
        <w:tc>
          <w:tcPr>
            <w:tcW w:w="2310" w:type="dxa"/>
            <w:vAlign w:val="center"/>
          </w:tcPr>
          <w:p>
            <w:pPr/>
            <w:r>
              <w:rPr>
                <w:lang w:val="zh-CN"/>
                <w:rFonts w:ascii="Times New Roman" w:hAnsi="Times New Roman" w:cs="Times New Roman"/>
                <w:sz w:val="20"/>
                <w:szCs w:val="20"/>
                <w:color w:val="000000"/>
              </w:rPr>
              <w:t>广东</w:t>
            </w:r>
          </w:p>
        </w:tc>
        <w:tc>
          <w:tcPr>
            <w:tcW w:w="2310" w:type="dxa"/>
            <w:vAlign w:val="center"/>
          </w:tcPr>
          <w:p>
            <w:pPr/>
            <w:r>
              <w:rPr>
                <w:lang w:val="zh-CN"/>
                <w:rFonts w:ascii="Times New Roman" w:hAnsi="Times New Roman" w:cs="Times New Roman"/>
                <w:sz w:val="20"/>
                <w:szCs w:val="20"/>
                <w:color w:val="000000"/>
              </w:rPr>
              <w:t>2021-01-17</w:t>
            </w:r>
          </w:p>
        </w:tc>
        <w:tc>
          <w:tcPr>
            <w:tcW w:w="2310" w:type="dxa"/>
            <w:vAlign w:val="center"/>
          </w:tcPr>
          <w:p>
            <w:pPr/>
            <w:r>
              <w:rPr>
                <w:lang w:val="zh-CN"/>
                <w:rFonts w:ascii="Times New Roman" w:hAnsi="Times New Roman" w:cs="Times New Roman"/>
                <w:sz w:val="20"/>
                <w:szCs w:val="20"/>
                <w:color w:val="000000"/>
              </w:rPr>
              <w:t>2034-01-16</w:t>
            </w:r>
          </w:p>
        </w:tc>
      </w:tr>
      <w:tr>
        <w:tc>
          <w:tcPr>
            <w:tcW w:w="2310" w:type="dxa"/>
            <w:vAlign w:val="center"/>
          </w:tcPr>
          <w:p>
            <w:pPr/>
            <w:r>
              <w:rPr>
                <w:lang w:val="zh-CN"/>
                <w:rFonts w:ascii="Times New Roman" w:hAnsi="Times New Roman" w:cs="Times New Roman"/>
                <w:sz w:val="20"/>
                <w:szCs w:val="20"/>
                <w:color w:val="000000"/>
              </w:rPr>
              <w:t>3、吴宇凡</w:t>
            </w:r>
          </w:p>
        </w:tc>
        <w:tc>
          <w:tcPr>
            <w:tcW w:w="2310" w:type="dxa"/>
            <w:vAlign w:val="center"/>
          </w:tcPr>
          <w:p>
            <w:pPr/>
            <w:r>
              <w:rPr>
                <w:lang w:val="zh-CN"/>
                <w:rFonts w:ascii="Times New Roman" w:hAnsi="Times New Roman" w:cs="Times New Roman"/>
                <w:sz w:val="20"/>
                <w:szCs w:val="20"/>
                <w:color w:val="000000"/>
              </w:rPr>
              <w:t>WU/YUFAN</w:t>
            </w:r>
          </w:p>
        </w:tc>
        <w:tc>
          <w:tcPr>
            <w:tcW w:w="2310" w:type="dxa"/>
            <w:vAlign w:val="center"/>
          </w:tcPr>
          <w:p>
            <w:pPr/>
            <w:r>
              <w:rPr>
                <w:lang w:val="zh-CN"/>
                <w:rFonts w:ascii="Times New Roman" w:hAnsi="Times New Roman" w:cs="Times New Roman"/>
                <w:sz w:val="20"/>
                <w:szCs w:val="20"/>
                <w:color w:val="000000"/>
              </w:rPr>
              <w:t>女</w:t>
            </w:r>
          </w:p>
        </w:tc>
        <w:tc>
          <w:tcPr>
            <w:tcW w:w="2310" w:type="dxa"/>
            <w:vAlign w:val="center"/>
          </w:tcPr>
          <w:p>
            <w:pPr/>
            <w:r>
              <w:rPr>
                <w:lang w:val="zh-CN"/>
                <w:rFonts w:ascii="Times New Roman" w:hAnsi="Times New Roman" w:cs="Times New Roman"/>
                <w:sz w:val="20"/>
                <w:szCs w:val="20"/>
                <w:color w:val="000000"/>
              </w:rPr>
              <w:t>2006-05-24</w:t>
            </w:r>
          </w:p>
        </w:tc>
        <w:tc>
          <w:tcPr>
            <w:tcW w:w="2310" w:type="dxa"/>
            <w:vAlign w:val="center"/>
          </w:tcPr>
          <w:p>
            <w:pPr/>
            <w:r>
              <w:rPr>
                <w:lang w:val="zh-CN"/>
                <w:rFonts w:ascii="Times New Roman" w:hAnsi="Times New Roman" w:cs="Times New Roman"/>
                <w:sz w:val="20"/>
                <w:szCs w:val="20"/>
                <w:color w:val="000000"/>
              </w:rPr>
              <w:t>EL7082103</w:t>
            </w:r>
          </w:p>
        </w:tc>
        <w:tc>
          <w:tcPr>
            <w:tcW w:w="2310" w:type="dxa"/>
            <w:vAlign w:val="center"/>
          </w:tcPr>
          <w:p>
            <w:pPr/>
            <w:r>
              <w:rPr>
                <w:lang w:val="zh-CN"/>
                <w:rFonts w:ascii="Times New Roman" w:hAnsi="Times New Roman" w:cs="Times New Roman"/>
                <w:sz w:val="20"/>
                <w:szCs w:val="20"/>
                <w:color w:val="000000"/>
              </w:rPr>
              <w:t>广东</w:t>
            </w:r>
          </w:p>
        </w:tc>
        <w:tc>
          <w:tcPr>
            <w:tcW w:w="2310" w:type="dxa"/>
            <w:vAlign w:val="center"/>
          </w:tcPr>
          <w:p>
            <w:pPr/>
            <w:r>
              <w:rPr>
                <w:lang w:val="zh-CN"/>
                <w:rFonts w:ascii="Times New Roman" w:hAnsi="Times New Roman" w:cs="Times New Roman"/>
                <w:sz w:val="20"/>
                <w:szCs w:val="20"/>
                <w:color w:val="000000"/>
              </w:rPr>
              <w:t>2024-01-04</w:t>
            </w:r>
          </w:p>
        </w:tc>
        <w:tc>
          <w:tcPr>
            <w:tcW w:w="2310" w:type="dxa"/>
            <w:vAlign w:val="center"/>
          </w:tcPr>
          <w:p>
            <w:pPr/>
            <w:r>
              <w:rPr>
                <w:lang w:val="zh-CN"/>
                <w:rFonts w:ascii="Times New Roman" w:hAnsi="Times New Roman" w:cs="Times New Roman"/>
                <w:sz w:val="20"/>
                <w:szCs w:val="20"/>
                <w:color w:val="000000"/>
              </w:rPr>
              <w:t>2034-01-03</w:t>
            </w:r>
          </w:p>
        </w:tc>
      </w:tr>
      <w:tr>
        <w:tc>
          <w:tcPr>
            <w:tcW w:w="2310" w:type="dxa"/>
            <w:vAlign w:val="center"/>
          </w:tcPr>
          <w:p>
            <w:pPr/>
            <w:r>
              <w:rPr>
                <w:lang w:val="zh-CN"/>
                <w:rFonts w:ascii="Times New Roman" w:hAnsi="Times New Roman" w:cs="Times New Roman"/>
                <w:sz w:val="20"/>
                <w:szCs w:val="20"/>
                <w:color w:val="000000"/>
              </w:rPr>
              <w:t>4、毛瑞熙</w:t>
            </w:r>
          </w:p>
        </w:tc>
        <w:tc>
          <w:tcPr>
            <w:tcW w:w="2310" w:type="dxa"/>
            <w:vAlign w:val="center"/>
          </w:tcPr>
          <w:p>
            <w:pPr/>
            <w:r>
              <w:rPr>
                <w:lang w:val="zh-CN"/>
                <w:rFonts w:ascii="Times New Roman" w:hAnsi="Times New Roman" w:cs="Times New Roman"/>
                <w:sz w:val="20"/>
                <w:szCs w:val="20"/>
                <w:color w:val="000000"/>
              </w:rPr>
              <w:t>MAO/RUIXI</w:t>
            </w:r>
          </w:p>
        </w:tc>
        <w:tc>
          <w:tcPr>
            <w:tcW w:w="2310" w:type="dxa"/>
            <w:vAlign w:val="center"/>
          </w:tcPr>
          <w:p>
            <w:pPr/>
            <w:r>
              <w:rPr>
                <w:lang w:val="zh-CN"/>
                <w:rFonts w:ascii="Times New Roman" w:hAnsi="Times New Roman" w:cs="Times New Roman"/>
                <w:sz w:val="20"/>
                <w:szCs w:val="20"/>
                <w:color w:val="000000"/>
              </w:rPr>
              <w:t>男</w:t>
            </w:r>
          </w:p>
        </w:tc>
        <w:tc>
          <w:tcPr>
            <w:tcW w:w="2310" w:type="dxa"/>
            <w:vAlign w:val="center"/>
          </w:tcPr>
          <w:p>
            <w:pPr/>
            <w:r>
              <w:rPr>
                <w:lang w:val="zh-CN"/>
                <w:rFonts w:ascii="Times New Roman" w:hAnsi="Times New Roman" w:cs="Times New Roman"/>
                <w:sz w:val="20"/>
                <w:szCs w:val="20"/>
                <w:color w:val="000000"/>
              </w:rPr>
              <w:t>2006-08-15</w:t>
            </w:r>
          </w:p>
        </w:tc>
        <w:tc>
          <w:tcPr>
            <w:tcW w:w="2310" w:type="dxa"/>
            <w:vAlign w:val="center"/>
          </w:tcPr>
          <w:p>
            <w:pPr/>
            <w:r>
              <w:rPr>
                <w:lang w:val="zh-CN"/>
                <w:rFonts w:ascii="Times New Roman" w:hAnsi="Times New Roman" w:cs="Times New Roman"/>
                <w:sz w:val="20"/>
                <w:szCs w:val="20"/>
                <w:color w:val="000000"/>
              </w:rPr>
              <w:t>EL1201111</w:t>
            </w:r>
          </w:p>
        </w:tc>
        <w:tc>
          <w:tcPr>
            <w:tcW w:w="2310" w:type="dxa"/>
            <w:vAlign w:val="center"/>
          </w:tcPr>
          <w:p>
            <w:pPr/>
            <w:r>
              <w:rPr>
                <w:lang w:val="zh-CN"/>
                <w:rFonts w:ascii="Times New Roman" w:hAnsi="Times New Roman" w:cs="Times New Roman"/>
                <w:sz w:val="20"/>
                <w:szCs w:val="20"/>
                <w:color w:val="000000"/>
              </w:rPr>
              <w:t>重庆</w:t>
            </w:r>
          </w:p>
        </w:tc>
        <w:tc>
          <w:tcPr>
            <w:tcW w:w="2310" w:type="dxa"/>
            <w:vAlign w:val="center"/>
          </w:tcPr>
          <w:p>
            <w:pPr/>
            <w:r>
              <w:rPr>
                <w:lang w:val="zh-CN"/>
                <w:rFonts w:ascii="Times New Roman" w:hAnsi="Times New Roman" w:cs="Times New Roman"/>
                <w:sz w:val="20"/>
                <w:szCs w:val="20"/>
                <w:color w:val="000000"/>
              </w:rPr>
              <w:t>2023-11-03</w:t>
            </w:r>
          </w:p>
        </w:tc>
        <w:tc>
          <w:tcPr>
            <w:tcW w:w="2310" w:type="dxa"/>
            <w:vAlign w:val="center"/>
          </w:tcPr>
          <w:p>
            <w:pPr/>
            <w:r>
              <w:rPr>
                <w:lang w:val="zh-CN"/>
                <w:rFonts w:ascii="Times New Roman" w:hAnsi="Times New Roman" w:cs="Times New Roman"/>
                <w:sz w:val="20"/>
                <w:szCs w:val="20"/>
                <w:color w:val="000000"/>
              </w:rPr>
              <w:t>2033-11-02</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3690.00</w:t>
            </w:r>
          </w:p>
        </w:tc>
        <w:tc>
          <w:tcPr>
            <w:tcW w:w="2310" w:type="dxa"/>
          </w:tcPr>
          <w:p>
            <w:pPr/>
            <w:r>
              <w:rPr>
                <w:lang w:val="zh-CN"/>
                <w:rFonts w:ascii="Times New Roman" w:hAnsi="Times New Roman" w:cs="Times New Roman"/>
                <w:sz w:val="20"/>
                <w:szCs w:val="20"/>
                <w:color w:val="000000"/>
              </w:rPr>
              <w:t>14760.00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总金额：壹万肆仟柒佰陆拾元整</w:t>
            </w:r>
          </w:p>
        </w:tc>
        <w:tc>
          <w:tcPr>
            <w:tcW w:w="2310" w:type="dxa"/>
            <w:textDirection w:val="right"/>
            <w:gridSpan w:val="3"/>
          </w:tcPr>
          <w:p>
            <w:pPr/>
            <w:r>
              <w:rPr>
                <w:lang w:val="zh-CN"/>
                <w:rFonts w:ascii="Times New Roman" w:hAnsi="Times New Roman" w:cs="Times New Roman"/>
                <w:b/>
                <w:color w:val="FF0000"/>
              </w:rPr>
              <w:t>14760.00</w:t>
            </w:r>
          </w:p>
        </w:tc>
      </w:tr>
      <w:tr>
        <w:tc>
          <w:tcPr>
            <w:tcW w:w="2310" w:type="dxa"/>
            <w:gridSpan w:val="8"/>
          </w:tcPr>
          <w:p>
            <w:pPr/>
            <w:r>
              <w:rPr>
                <w:lang w:val="zh-CN"/>
                <w:rFonts w:ascii="Times New Roman" w:hAnsi="Times New Roman" w:cs="Times New Roman"/>
                <w:sz w:val="20"/>
                <w:szCs w:val="20"/>
                <w:color w:val="000000"/>
              </w:rPr>
              <w:t>&lt;p&gt;退改手续费：&lt;/p&gt;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 1、订单如非不可抗因素造成的取消，在取消期外的，统一按订单金额的百分之三收取操作取消费（特殊情况请提供证明申请）。 &lt;/p&gt;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 2、更改订单按200元/单收取改期手续费（特殊情况请提供证明申请）。&lt;/p&gt;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&lt;p&gt;重要说明：&lt;/p&gt;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&lt;p&gt;1、请确认护照有限期超过半年以上，并确保护照空白页超过 3 页，如因护照原因导致无法出行，乙方不承担任何责任；&lt;/p&gt;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&lt;p&gt;2、所预定酒店最终确认以酒店确认为准，如预定不成功则协调更换同等级酒店或于三个工作日内退回相关款项至甲方账户；&lt;/p&gt;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&lt;p&gt;3、预定行程一经确认并开票后不可取消或更改，（如因新冠疫情影响，可协助申请延期出行），如取消，定金不予退还，并由甲方承担因取消所造成乙方的一切损失；&lt;/p&gt;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&lt;p&gt;4、请务必在指定时间内支付定金或余款，乙方可对此行程进行操作，如逾期未支付定金或余款，乙方有权利视情况取消所保留机位、酒店及相关费用；&lt;/p&gt;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&lt;p&gt;5、因不可抗拒因素（天气、政治、航空公司、酒店等）导致影响行程的任何损失，乙方将协助贵司解决，不承担任何责任；&lt;/p&gt;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&lt;p&gt;6、若游客因个人原因造成对行程的影响，游客自行承担损失；&lt;/p&gt;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&lt;p&gt;7、请甲方或者建议游客自行购买旅游意外保险，此报价除上述所含的费用明细外，不含保险及其它一切个人消费、交通费；&lt;/p&gt;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&lt;p&gt;8、出游前务必提醒游客携带好所有出游证件（机票行程单、酒店确认单、护照等，详情看出团资料）；&lt;/p&gt;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&lt;p&gt;9、行程中如出现任何问题，务必告知游客第一时间与乙方工作人员联系并在最佳的时间内做出解决方案，如未及时告知并错过了最佳的解决时间，乙方恕不负责。&lt;/p&gt;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&lt;p&gt;以上条款请务必认真阅读，一旦确认则表示甲方同意以上条款，请按以上汇款时间及相关金额付款。&lt;/p&gt;</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中国银行成都人民南路支行</w:t>
            </w:r>
          </w:p>
        </w:tc>
        <w:tc>
          <w:tcPr>
            <w:tcW w:w="2310" w:type="dxa"/>
            <w:gridSpan w:val="2"/>
          </w:tcPr>
          <w:p>
            <w:pPr/>
            <w:r>
              <w:rPr>
                <w:lang w:val="zh-CN"/>
                <w:rFonts w:ascii="Times New Roman" w:hAnsi="Times New Roman" w:cs="Times New Roman"/>
                <w:sz w:val="20"/>
                <w:szCs w:val="20"/>
                <w:color w:val="000000"/>
              </w:rPr>
              <w:t>四川川旅旅行社有限公司</w:t>
            </w:r>
          </w:p>
        </w:tc>
        <w:tc>
          <w:tcPr>
            <w:tcW w:w="2310" w:type="dxa"/>
            <w:gridSpan w:val="3"/>
          </w:tcPr>
          <w:p>
            <w:pPr/>
            <w:r>
              <w:rPr>
                <w:lang w:val="zh-CN"/>
                <w:rFonts w:ascii="Times New Roman" w:hAnsi="Times New Roman" w:cs="Times New Roman"/>
                <w:sz w:val="20"/>
                <w:szCs w:val="20"/>
                <w:color w:val="000000"/>
              </w:rPr>
              <w:t>126607893222</w:t>
            </w:r>
          </w:p>
        </w:tc>
      </w:tr>
      <w:tr>
        <w:tc>
          <w:tcPr>
            <w:tcW w:w="2310" w:type="dxa"/>
            <w:gridSpan w:val="3"/>
          </w:tcPr>
          <w:p>
            <w:pPr/>
            <w:r>
              <w:rPr>
                <w:lang w:val="zh-CN"/>
                <w:rFonts w:ascii="Times New Roman" w:hAnsi="Times New Roman" w:cs="Times New Roman"/>
                <w:sz w:val="20"/>
                <w:szCs w:val="20"/>
                <w:color w:val="000000"/>
              </w:rPr>
              <w:t>招商银行成都万象南路支行</w:t>
            </w:r>
          </w:p>
        </w:tc>
        <w:tc>
          <w:tcPr>
            <w:tcW w:w="2310" w:type="dxa"/>
            <w:gridSpan w:val="2"/>
          </w:tcPr>
          <w:p>
            <w:pPr/>
            <w:r>
              <w:rPr>
                <w:lang w:val="zh-CN"/>
                <w:rFonts w:ascii="Times New Roman" w:hAnsi="Times New Roman" w:cs="Times New Roman"/>
                <w:sz w:val="20"/>
                <w:szCs w:val="20"/>
                <w:color w:val="000000"/>
              </w:rPr>
              <w:t>张楚君</w:t>
            </w:r>
          </w:p>
        </w:tc>
        <w:tc>
          <w:tcPr>
            <w:tcW w:w="2310" w:type="dxa"/>
            <w:gridSpan w:val="3"/>
          </w:tcPr>
          <w:p>
            <w:pPr/>
            <w:r>
              <w:rPr>
                <w:lang w:val="zh-CN"/>
                <w:rFonts w:ascii="Times New Roman" w:hAnsi="Times New Roman" w:cs="Times New Roman"/>
                <w:sz w:val="20"/>
                <w:szCs w:val="20"/>
                <w:color w:val="000000"/>
              </w:rPr>
              <w:t>6214 8502 8825 3625</w:t>
            </w:r>
          </w:p>
        </w:tc>
      </w:tr>
      <w:tr>
        <w:tc>
          <w:tcPr>
            <w:tcW w:w="2310" w:type="dxa"/>
            <w:gridSpan w:val="3"/>
          </w:tcPr>
          <w:p>
            <w:pPr/>
            <w:r>
              <w:rPr>
                <w:lang w:val="zh-CN"/>
                <w:rFonts w:ascii="Times New Roman" w:hAnsi="Times New Roman" w:cs="Times New Roman"/>
                <w:sz w:val="20"/>
                <w:szCs w:val="20"/>
                <w:color w:val="000000"/>
              </w:rPr>
              <w:t>coffee支付宝</w:t>
            </w:r>
          </w:p>
        </w:tc>
        <w:tc>
          <w:tcPr>
            <w:tcW w:w="2310" w:type="dxa"/>
            <w:gridSpan w:val="2"/>
          </w:tcPr>
          <w:p>
            <w:pPr/>
            <w:r>
              <w:rPr>
                <w:lang w:val="zh-CN"/>
                <w:rFonts w:ascii="Times New Roman" w:hAnsi="Times New Roman" w:cs="Times New Roman"/>
                <w:sz w:val="20"/>
                <w:szCs w:val="20"/>
                <w:color w:val="000000"/>
              </w:rPr>
              <w:t>coffee支付宝</w:t>
            </w:r>
          </w:p>
        </w:tc>
        <w:tc>
          <w:tcPr>
            <w:tcW w:w="2310" w:type="dxa"/>
            <w:gridSpan w:val="3"/>
          </w:tcPr>
          <w:p>
            <w:pPr/>
            <w:r>
              <w:rPr>
                <w:lang w:val="zh-CN"/>
                <w:rFonts w:ascii="Times New Roman" w:hAnsi="Times New Roman" w:cs="Times New Roman"/>
                <w:sz w:val="20"/>
                <w:szCs w:val="20"/>
                <w:color w:val="000000"/>
              </w:rPr>
              <w:t>coffee支付宝</w:t>
            </w:r>
          </w:p>
        </w:tc>
      </w:tr>
      <w:tr>
        <w:tc>
          <w:tcPr>
            <w:tcW w:w="2310" w:type="dxa"/>
            <w:gridSpan w:val="3"/>
          </w:tcPr>
          <w:p>
            <w:pPr/>
            <w:r>
              <w:rPr>
                <w:lang w:val="zh-CN"/>
                <w:rFonts w:ascii="Times New Roman" w:hAnsi="Times New Roman" w:cs="Times New Roman"/>
                <w:sz w:val="20"/>
                <w:szCs w:val="20"/>
                <w:color w:val="000000"/>
              </w:rPr>
              <w:t>coffee微信</w:t>
            </w:r>
          </w:p>
        </w:tc>
        <w:tc>
          <w:tcPr>
            <w:tcW w:w="2310" w:type="dxa"/>
            <w:gridSpan w:val="2"/>
          </w:tcPr>
          <w:p>
            <w:pPr/>
            <w:r>
              <w:rPr>
                <w:lang w:val="zh-CN"/>
                <w:rFonts w:ascii="Times New Roman" w:hAnsi="Times New Roman" w:cs="Times New Roman"/>
                <w:sz w:val="20"/>
                <w:szCs w:val="20"/>
                <w:color w:val="000000"/>
              </w:rPr>
              <w:t>coffee微信</w:t>
            </w:r>
          </w:p>
        </w:tc>
        <w:tc>
          <w:tcPr>
            <w:tcW w:w="2310" w:type="dxa"/>
            <w:gridSpan w:val="3"/>
          </w:tcPr>
          <w:p>
            <w:pPr/>
            <w:r>
              <w:rPr>
                <w:lang w:val="zh-CN"/>
                <w:rFonts w:ascii="Times New Roman" w:hAnsi="Times New Roman" w:cs="Times New Roman"/>
                <w:sz w:val="20"/>
                <w:szCs w:val="20"/>
                <w:color w:val="000000"/>
              </w:rPr>
              <w:t>coffee微信</w:t>
            </w:r>
          </w:p>
        </w:tc>
      </w:tr>
      <w:tr>
        <w:tc>
          <w:tcPr>
            <w:tcW w:w="2310" w:type="dxa"/>
            <w:gridSpan w:val="3"/>
          </w:tcPr>
          <w:p>
            <w:pPr/>
            <w:r>
              <w:rPr>
                <w:lang w:val="zh-CN"/>
                <w:rFonts w:ascii="Times New Roman" w:hAnsi="Times New Roman" w:cs="Times New Roman"/>
                <w:sz w:val="20"/>
                <w:szCs w:val="20"/>
                <w:color w:val="000000"/>
              </w:rPr>
              <w:t>FJD付款</w:t>
            </w:r>
          </w:p>
        </w:tc>
        <w:tc>
          <w:tcPr>
            <w:tcW w:w="2310" w:type="dxa"/>
            <w:gridSpan w:val="2"/>
          </w:tcPr>
          <w:p>
            <w:pPr/>
            <w:r>
              <w:rPr>
                <w:lang w:val="zh-CN"/>
                <w:rFonts w:ascii="Times New Roman" w:hAnsi="Times New Roman" w:cs="Times New Roman"/>
                <w:sz w:val="20"/>
                <w:szCs w:val="20"/>
                <w:color w:val="000000"/>
              </w:rPr>
              <w:t>FJD付款</w:t>
            </w:r>
          </w:p>
        </w:tc>
        <w:tc>
          <w:tcPr>
            <w:tcW w:w="2310" w:type="dxa"/>
            <w:gridSpan w:val="3"/>
          </w:tcPr>
          <w:p>
            <w:pPr/>
            <w:r>
              <w:rPr>
                <w:lang w:val="zh-CN"/>
                <w:rFonts w:ascii="Times New Roman" w:hAnsi="Times New Roman" w:cs="Times New Roman"/>
                <w:sz w:val="20"/>
                <w:szCs w:val="20"/>
                <w:color w:val="000000"/>
              </w:rPr>
              <w:t>FJD付款</w:t>
            </w:r>
          </w:p>
        </w:tc>
      </w:tr>
      <w:tr>
        <w:tc>
          <w:tcPr>
            <w:tcW w:w="2310" w:type="dxa"/>
            <w:gridSpan w:val="3"/>
          </w:tcPr>
          <w:p>
            <w:pPr/>
            <w:r>
              <w:rPr>
                <w:lang w:val="zh-CN"/>
                <w:rFonts w:ascii="Times New Roman" w:hAnsi="Times New Roman" w:cs="Times New Roman"/>
                <w:sz w:val="20"/>
                <w:szCs w:val="20"/>
                <w:color w:val="000000"/>
              </w:rPr>
              <w:t>个人垫款（信用卡）</w:t>
            </w:r>
          </w:p>
        </w:tc>
        <w:tc>
          <w:tcPr>
            <w:tcW w:w="2310" w:type="dxa"/>
            <w:gridSpan w:val="2"/>
          </w:tcPr>
          <w:p>
            <w:pPr/>
            <w:r>
              <w:rPr>
                <w:lang w:val="zh-CN"/>
                <w:rFonts w:ascii="Times New Roman" w:hAnsi="Times New Roman" w:cs="Times New Roman"/>
                <w:sz w:val="20"/>
                <w:szCs w:val="20"/>
                <w:color w:val="000000"/>
              </w:rPr>
              <w:t>个人垫款（信用卡）</w:t>
            </w:r>
          </w:p>
        </w:tc>
        <w:tc>
          <w:tcPr>
            <w:tcW w:w="2310" w:type="dxa"/>
            <w:gridSpan w:val="3"/>
          </w:tcPr>
          <w:p>
            <w:pPr/>
            <w:r>
              <w:rPr>
                <w:lang w:val="zh-CN"/>
                <w:rFonts w:ascii="Times New Roman" w:hAnsi="Times New Roman" w:cs="Times New Roman"/>
                <w:sz w:val="20"/>
                <w:szCs w:val="20"/>
                <w:color w:val="000000"/>
              </w:rPr>
              <w:t>个人垫款（信用卡）</w:t>
            </w:r>
          </w:p>
        </w:tc>
      </w:tr>
      <w:tr>
        <w:tc>
          <w:tcPr>
            <w:tcW w:w="2310" w:type="dxa"/>
            <w:gridSpan w:val="3"/>
          </w:tcPr>
          <w:p>
            <w:pPr/>
            <w:r>
              <w:rPr>
                <w:lang w:val="zh-CN"/>
                <w:rFonts w:ascii="Times New Roman" w:hAnsi="Times New Roman" w:cs="Times New Roman"/>
                <w:sz w:val="20"/>
                <w:szCs w:val="20"/>
                <w:color w:val="000000"/>
              </w:rPr>
              <w:t>兴业银行</w:t>
            </w:r>
          </w:p>
        </w:tc>
        <w:tc>
          <w:tcPr>
            <w:tcW w:w="2310" w:type="dxa"/>
            <w:gridSpan w:val="2"/>
          </w:tcPr>
          <w:p>
            <w:pPr/>
            <w:r>
              <w:rPr>
                <w:lang w:val="zh-CN"/>
                <w:rFonts w:ascii="Times New Roman" w:hAnsi="Times New Roman" w:cs="Times New Roman"/>
                <w:sz w:val="20"/>
                <w:szCs w:val="20"/>
                <w:color w:val="000000"/>
              </w:rPr>
              <w:t>李頠</w:t>
            </w:r>
          </w:p>
        </w:tc>
        <w:tc>
          <w:tcPr>
            <w:tcW w:w="2310" w:type="dxa"/>
            <w:gridSpan w:val="3"/>
          </w:tcPr>
          <w:p>
            <w:pPr/>
            <w:r>
              <w:rPr>
                <w:lang w:val="zh-CN"/>
                <w:rFonts w:ascii="Times New Roman" w:hAnsi="Times New Roman" w:cs="Times New Roman"/>
                <w:sz w:val="20"/>
                <w:szCs w:val="20"/>
                <w:color w:val="000000"/>
              </w:rPr>
              <w:t>622908433171193110</w:t>
            </w:r>
          </w:p>
        </w:tc>
      </w:tr>
      <w:tr>
        <w:tc>
          <w:tcPr>
            <w:tcW w:w="2310" w:type="dxa"/>
            <w:gridSpan w:val="3"/>
          </w:tcPr>
          <w:p>
            <w:pPr/>
            <w:r>
              <w:rPr>
                <w:lang w:val="zh-CN"/>
                <w:rFonts w:ascii="Times New Roman" w:hAnsi="Times New Roman" w:cs="Times New Roman"/>
                <w:sz w:val="20"/>
                <w:szCs w:val="20"/>
                <w:color w:val="000000"/>
              </w:rPr>
              <w:t>招商银行股份有限公司成都高新支行</w:t>
            </w:r>
          </w:p>
        </w:tc>
        <w:tc>
          <w:tcPr>
            <w:tcW w:w="2310" w:type="dxa"/>
            <w:gridSpan w:val="2"/>
          </w:tcPr>
          <w:p>
            <w:pPr/>
            <w:r>
              <w:rPr>
                <w:lang w:val="zh-CN"/>
                <w:rFonts w:ascii="Times New Roman" w:hAnsi="Times New Roman" w:cs="Times New Roman"/>
                <w:sz w:val="20"/>
                <w:szCs w:val="20"/>
                <w:color w:val="000000"/>
              </w:rPr>
              <w:t>四川易飞易国际旅行社有限公司成都高新第十分公司</w:t>
            </w:r>
          </w:p>
        </w:tc>
        <w:tc>
          <w:tcPr>
            <w:tcW w:w="2310" w:type="dxa"/>
            <w:gridSpan w:val="3"/>
          </w:tcPr>
          <w:p>
            <w:pPr/>
            <w:r>
              <w:rPr>
                <w:lang w:val="zh-CN"/>
                <w:rFonts w:ascii="Times New Roman" w:hAnsi="Times New Roman" w:cs="Times New Roman"/>
                <w:sz w:val="20"/>
                <w:szCs w:val="20"/>
                <w:color w:val="000000"/>
              </w:rPr>
              <w:t>128917054910000</w:t>
            </w:r>
          </w:p>
        </w:tc>
      </w:tr>
      <w:tr>
        <w:tc>
          <w:tcPr>
            <w:tcW w:w="2310" w:type="dxa"/>
            <w:gridSpan w:val="3"/>
          </w:tcPr>
          <w:p>
            <w:pPr/>
            <w:r>
              <w:rPr>
                <w:lang w:val="zh-CN"/>
                <w:rFonts w:ascii="Times New Roman" w:hAnsi="Times New Roman" w:cs="Times New Roman"/>
                <w:sz w:val="20"/>
                <w:szCs w:val="20"/>
                <w:color w:val="000000"/>
              </w:rPr>
              <w:t>招商银行成都分行锦官城支行</w:t>
            </w:r>
          </w:p>
        </w:tc>
        <w:tc>
          <w:tcPr>
            <w:tcW w:w="2310" w:type="dxa"/>
            <w:gridSpan w:val="2"/>
          </w:tcPr>
          <w:p>
            <w:pPr/>
            <w:r>
              <w:rPr>
                <w:lang w:val="zh-CN"/>
                <w:rFonts w:ascii="Times New Roman" w:hAnsi="Times New Roman" w:cs="Times New Roman"/>
                <w:sz w:val="20"/>
                <w:szCs w:val="20"/>
                <w:color w:val="000000"/>
              </w:rPr>
              <w:t>四川易飞易国际旅行社有限公司成都武侯第七分公司</w:t>
            </w:r>
          </w:p>
        </w:tc>
        <w:tc>
          <w:tcPr>
            <w:tcW w:w="2310" w:type="dxa"/>
            <w:gridSpan w:val="3"/>
          </w:tcPr>
          <w:p>
            <w:pPr/>
            <w:r>
              <w:rPr>
                <w:lang w:val="zh-CN"/>
                <w:rFonts w:ascii="Times New Roman" w:hAnsi="Times New Roman" w:cs="Times New Roman"/>
                <w:sz w:val="20"/>
                <w:szCs w:val="20"/>
                <w:color w:val="000000"/>
              </w:rPr>
              <w:t>128914813810902</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酒店：斐济主岛Nalagi酒店NalagiHotel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房型：StandardTwinRoom基础房（含早餐，2间1晚）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入住日期：2025年7月08日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离店日期：2025年7月09日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酒店：斐济外岛宁静岛酒店SerenityIslandResort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房型：BeachfrontBure（含早餐，2间3晚）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入住日期：2025年7月09日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离店日期：2025年7月12日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费用包含：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往返宁静岛固定班次船票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机场-丹娜饶码头-Nalagi酒店-接送服务（拼车）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1程中文导游接机服务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欢迎仪式（贝壳项链+斐济水）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赠送4张斐济流量卡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宁静岛入住3晚，房费85折；另外每房赠送2人一次30分钟足部按摩；；每人领取一杯红酒（最多2人）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确保护照有效期6个月以上并且含盖回程日期！！落实前需二次确认房态！</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主岛Nalagi酒店取消政策：提前14天以上取消,不收取费用；14天及14天以内取消，收取订单的100%作为取消费；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外岛宁静岛酒店取消政策：提前30天以上取消,不收取费用；30天以内取消或更改，收取订单的100%作为取消费。</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李杨</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田红</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6</w:t>
                  </w:r>
                  <w:r w:rsidR="00192D3B">
                    <w:rPr>
                      <w:rFonts w:asciiTheme="minorEastAsia" w:hAnsiTheme="minorEastAsia" w:hint="eastAsia"/>
                    </w:rPr>
                    <w:t xml:space="preserve">月 </w:t>
                  </w:r>
                  <w:r>
                    <w:rPr>
                      <w:rFonts w:asciiTheme="minorEastAsia" w:hAnsiTheme="minorEastAsia" w:hint="eastAsia"/>
                    </w:rPr>
                    <w:t>17</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2025/6/17 15:15:30</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