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深圳市灯塔假期国际旅行社有限公司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钟惠友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17620334568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王玥莹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18140195093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Z-L-250826-1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皇冠假日1晚+likuliku4晚 私</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2025-08-26 FJ392 HKG香港→NAN南迪 16:15-06:25+1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2025-09-01 FJ393 NAN南迪→HKG香港  23:30-06:00+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1、XUJIAO</w:t>
            </w:r>
          </w:p>
        </w:tc>
        <w:tc>
          <w:tcPr>
            <w:tcW w:w="2310" w:type="dxa"/>
            <w:vAlign w:val="center"/>
          </w:tcPr>
          <w:p>
            <w:pPr/>
            <w:r>
              <w:rPr>
                <w:lang w:val="zh-CN"/>
                <w:rFonts w:ascii="Times New Roman" w:hAnsi="Times New Roman" w:cs="Times New Roman"/>
                <w:sz w:val="20"/>
                <w:szCs w:val="20"/>
                <w:color w:val="000000"/>
              </w:rPr>
              <w:t>XU/JIAO</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 xml:space="preserve">2、WANJIANGCHUAN </w:t>
            </w:r>
          </w:p>
        </w:tc>
        <w:tc>
          <w:tcPr>
            <w:tcW w:w="2310" w:type="dxa"/>
            <w:vAlign w:val="center"/>
          </w:tcPr>
          <w:p>
            <w:pPr/>
            <w:r>
              <w:rPr>
                <w:lang w:val="zh-CN"/>
                <w:rFonts w:ascii="Times New Roman" w:hAnsi="Times New Roman" w:cs="Times New Roman"/>
                <w:sz w:val="20"/>
                <w:szCs w:val="20"/>
                <w:color w:val="000000"/>
              </w:rPr>
              <w:t>WAN/JIANGCHUAN-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19600.00</w:t>
            </w:r>
          </w:p>
        </w:tc>
        <w:tc>
          <w:tcPr>
            <w:tcW w:w="2310" w:type="dxa"/>
          </w:tcPr>
          <w:p>
            <w:pPr/>
            <w:r>
              <w:rPr>
                <w:lang w:val="zh-CN"/>
                <w:rFonts w:ascii="Times New Roman" w:hAnsi="Times New Roman" w:cs="Times New Roman"/>
                <w:sz w:val="20"/>
                <w:szCs w:val="20"/>
                <w:color w:val="000000"/>
              </w:rPr>
              <w:t>39200.00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总金额：叁万玖仟贰佰元整</w:t>
            </w:r>
          </w:p>
        </w:tc>
        <w:tc>
          <w:tcPr>
            <w:tcW w:w="2310" w:type="dxa"/>
            <w:textDirection w:val="right"/>
            <w:gridSpan w:val="3"/>
          </w:tcPr>
          <w:p>
            <w:pPr/>
            <w:r>
              <w:rPr>
                <w:lang w:val="zh-CN"/>
                <w:rFonts w:ascii="Times New Roman" w:hAnsi="Times New Roman" w:cs="Times New Roman"/>
                <w:b/>
                <w:color w:val="FF0000"/>
              </w:rPr>
              <w:t>39200.00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8.27入住1晚皇冠假日-Standardroom（含早）-1间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8.28入住2晚Likuliku-Overwaterbure（含全餐）-1间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8.30入住2晚Likuliku-beachfrontbure（含全餐）-1间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单酒店预定</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钟惠友</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王玥莹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2025/8/13 18:34:32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