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天津市鹏越国际旅行社有限公司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贾晓娟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15120034529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MDI06YL250123A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（外采）爱达邮轮【地中海号】广州-岘港-下龙湾-广州 6 天 5 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2025-01-23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2025-01-28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BP舒适阳台四人房 2899</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2599.00</w:t>
            </w:r>
          </w:p>
        </w:tc>
        <w:tc>
          <w:tcPr>
            <w:tcW w:w="2310" w:type="dxa"/>
          </w:tcPr>
          <w:p>
            <w:pPr/>
            <w:r>
              <w:rPr>
                <w:lang w:val="zh-CN"/>
                <w:rFonts w:ascii="Times New Roman" w:hAnsi="Times New Roman" w:cs="Times New Roman"/>
                <w:sz w:val="20"/>
                <w:szCs w:val="20"/>
                <w:color w:val="000000"/>
              </w:rPr>
              <w:t>10396.00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后返</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-200.00</w:t>
            </w:r>
          </w:p>
        </w:tc>
        <w:tc>
          <w:tcPr>
            <w:tcW w:w="2310" w:type="dxa"/>
          </w:tcPr>
          <w:p>
            <w:pPr/>
            <w:r>
              <w:rPr>
                <w:lang w:val="zh-CN"/>
                <w:rFonts w:ascii="Times New Roman" w:hAnsi="Times New Roman" w:cs="Times New Roman"/>
                <w:sz w:val="20"/>
                <w:szCs w:val="20"/>
                <w:color w:val="000000"/>
              </w:rPr>
              <w:t>-200.00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总金额：壹万零壹佰玖拾陆元整</w:t>
            </w:r>
          </w:p>
        </w:tc>
        <w:tc>
          <w:tcPr>
            <w:tcW w:w="2310" w:type="dxa"/>
            <w:textDirection w:val="right"/>
            <w:gridSpan w:val="3"/>
          </w:tcPr>
          <w:p>
            <w:pPr/>
            <w:r>
              <w:rPr>
                <w:lang w:val="zh-CN"/>
                <w:rFonts w:ascii="Times New Roman" w:hAnsi="Times New Roman" w:cs="Times New Roman"/>
                <w:b/>
                <w:color w:val="FF0000"/>
              </w:rPr>
              <w:t>10196.00</w:t>
            </w:r>
          </w:p>
        </w:tc>
      </w:tr>
      <w:tr>
        <w:tc>
          <w:tcPr>
            <w:tcW w:w="2310" w:type="dxa"/>
            <w:gridSpan w:val="8"/>
          </w:tcPr>
          <w:p>
            <w:pPr/>
            <w:r>
              <w:rPr>
                <w:lang w:val="zh-CN"/>
                <w:rFonts w:ascii="Times New Roman" w:hAnsi="Times New Roman" w:cs="Times New Roman"/>
                <w:sz w:val="20"/>
                <w:szCs w:val="20"/>
                <w:color w:val="000000"/>
              </w:rPr>
              <w:t xml:space="preserve">123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xml:space="preserve">BP  阳四  马俊军、张翚、马翌楚、马翌如   </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gridSpan w:val="3"/>
          </w:tcPr>
          <w:p>
            <w:pPr/>
            <w:r>
              <w:rPr>
                <w:lang w:val="zh-CN"/>
                <w:rFonts w:ascii="Times New Roman" w:hAnsi="Times New Roman" w:cs="Times New Roman"/>
                <w:sz w:val="20"/>
                <w:szCs w:val="20"/>
                <w:color w:val="000000"/>
              </w:rPr>
              <w:t>财务调整专用账户</w:t>
            </w:r>
          </w:p>
        </w:tc>
        <w:tc>
          <w:tcPr>
            <w:tcW w:w="2310" w:type="dxa"/>
            <w:gridSpan w:val="2"/>
          </w:tcPr>
          <w:p>
            <w:pPr/>
            <w:r>
              <w:rPr>
                <w:lang w:val="zh-CN"/>
                <w:rFonts w:ascii="Times New Roman" w:hAnsi="Times New Roman" w:cs="Times New Roman"/>
                <w:sz w:val="20"/>
                <w:szCs w:val="20"/>
                <w:color w:val="000000"/>
              </w:rPr>
              <w:t>财务调整专用账户</w:t>
            </w:r>
          </w:p>
        </w:tc>
        <w:tc>
          <w:tcPr>
            <w:tcW w:w="2310" w:type="dxa"/>
            <w:gridSpan w:val="3"/>
          </w:tcPr>
          <w:p>
            <w:pPr/>
            <w:r>
              <w:rPr>
                <w:lang w:val="zh-CN"/>
                <w:rFonts w:ascii="Times New Roman" w:hAnsi="Times New Roman" w:cs="Times New Roman"/>
                <w:sz w:val="20"/>
                <w:szCs w:val="20"/>
                <w:color w:val="000000"/>
              </w:rPr>
              <w:t>000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贾晓娟</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12</w:t>
                  </w:r>
                  <w:r w:rsidR="00192D3B">
                    <w:rPr>
                      <w:rFonts w:asciiTheme="minorEastAsia" w:hAnsiTheme="minorEastAsia" w:hint="eastAsia"/>
                    </w:rPr>
                    <w:t xml:space="preserve">月 </w:t>
                  </w:r>
                  <w:r>
                    <w:rPr>
                      <w:rFonts w:asciiTheme="minorEastAsia" w:hAnsiTheme="minorEastAsia" w:hint="eastAsia"/>
                    </w:rPr>
                    <w:t>12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2024/12/12 16:48:20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