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全球游轮预订平台团队/散客确认书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深圳市采逸国际旅行社有限公司前海分公司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 xml:space="preserve"> 小敏</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13689597730</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王为萍</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13719371581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POL06YL250711A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【鼓浪屿号 】 香港-宫古岛-石垣岛-香港 6天5 晚</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2025-07-11</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2025-07-16</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4(4大)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高级阳台四人间2960</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1470.00</w:t>
            </w:r>
          </w:p>
        </w:tc>
        <w:tc>
          <w:tcPr>
            <w:tcW w:w="2310" w:type="dxa"/>
          </w:tcPr>
          <w:p>
            <w:pPr/>
            <w:r>
              <w:rPr>
                <w:lang w:val="zh-CN"/>
                <w:rFonts w:ascii="Times New Roman" w:hAnsi="Times New Roman" w:cs="Times New Roman"/>
                <w:sz w:val="20"/>
                <w:szCs w:val="20"/>
                <w:color w:val="000000"/>
              </w:rPr>
              <w:t>5880.00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港务费</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1000.00</w:t>
            </w:r>
          </w:p>
        </w:tc>
        <w:tc>
          <w:tcPr>
            <w:tcW w:w="2310" w:type="dxa"/>
          </w:tcPr>
          <w:p>
            <w:pPr/>
            <w:r>
              <w:rPr>
                <w:lang w:val="zh-CN"/>
                <w:rFonts w:ascii="Times New Roman" w:hAnsi="Times New Roman" w:cs="Times New Roman"/>
                <w:sz w:val="20"/>
                <w:szCs w:val="20"/>
                <w:color w:val="000000"/>
              </w:rPr>
              <w:t>4000.00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总金额：玖仟捌佰捌拾元整</w:t>
            </w:r>
          </w:p>
        </w:tc>
        <w:tc>
          <w:tcPr>
            <w:tcW w:w="2310" w:type="dxa"/>
            <w:textDirection w:val="right"/>
            <w:gridSpan w:val="3"/>
          </w:tcPr>
          <w:p>
            <w:pPr/>
            <w:r>
              <w:rPr>
                <w:lang w:val="zh-CN"/>
                <w:rFonts w:ascii="Times New Roman" w:hAnsi="Times New Roman" w:cs="Times New Roman"/>
                <w:b/>
                <w:color w:val="FF0000"/>
              </w:rPr>
              <w:t>9880.00</w:t>
            </w:r>
          </w:p>
        </w:tc>
      </w:tr>
      <w:tr>
        <w:tc>
          <w:tcPr>
            <w:tcW w:w="2310" w:type="dxa"/>
            <w:gridSpan w:val="8"/>
          </w:tcPr>
          <w:p>
            <w:pPr/>
            <w:r>
              <w:rPr>
                <w:lang w:val="zh-CN"/>
                <w:rFonts w:ascii="Times New Roman" w:hAnsi="Times New Roman" w:cs="Times New Roman"/>
                <w:sz w:val="20"/>
                <w:szCs w:val="20"/>
                <w:color w:val="000000"/>
              </w:rPr>
              <w:t>0711鼓浪屿高阳四，莫美红 电话:13430234171</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罗柳芳440112196508230967</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莫芯榆440112201312170943</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莫美红440112198507250922</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莫颖妍440112201508180924</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中国建设银行重庆市分行营业部</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50001333600050291032</w:t>
            </w:r>
          </w:p>
        </w:tc>
      </w:tr>
      <w:tr>
        <w:tc>
          <w:tcPr>
            <w:tcW w:w="2310" w:type="dxa"/>
            <w:gridSpan w:val="3"/>
          </w:tcPr>
          <w:p>
            <w:pPr/>
            <w:r>
              <w:rPr>
                <w:lang w:val="zh-CN"/>
                <w:rFonts w:ascii="Times New Roman" w:hAnsi="Times New Roman" w:cs="Times New Roman"/>
                <w:sz w:val="20"/>
                <w:szCs w:val="20"/>
                <w:color w:val="000000"/>
              </w:rPr>
              <w:t>中国招商银行西安城东支行</w:t>
            </w:r>
          </w:p>
        </w:tc>
        <w:tc>
          <w:tcPr>
            <w:tcW w:w="2310" w:type="dxa"/>
            <w:gridSpan w:val="2"/>
          </w:tcPr>
          <w:p>
            <w:pPr/>
            <w:r>
              <w:rPr>
                <w:lang w:val="zh-CN"/>
                <w:rFonts w:ascii="Times New Roman" w:hAnsi="Times New Roman" w:cs="Times New Roman"/>
                <w:sz w:val="20"/>
                <w:szCs w:val="20"/>
                <w:color w:val="000000"/>
              </w:rPr>
              <w:t>王慧</w:t>
            </w:r>
          </w:p>
        </w:tc>
        <w:tc>
          <w:tcPr>
            <w:tcW w:w="2310" w:type="dxa"/>
            <w:gridSpan w:val="3"/>
          </w:tcPr>
          <w:p>
            <w:pPr/>
            <w:r>
              <w:rPr>
                <w:lang w:val="zh-CN"/>
                <w:rFonts w:ascii="Times New Roman" w:hAnsi="Times New Roman" w:cs="Times New Roman"/>
                <w:sz w:val="20"/>
                <w:szCs w:val="20"/>
                <w:color w:val="000000"/>
              </w:rPr>
              <w:t>6214850293628803</w:t>
            </w:r>
          </w:p>
        </w:tc>
      </w:tr>
      <w:tr>
        <w:tc>
          <w:tcPr>
            <w:tcW w:w="2310" w:type="dxa"/>
            <w:gridSpan w:val="3"/>
          </w:tcPr>
          <w:p>
            <w:pPr/>
            <w:r>
              <w:rPr>
                <w:lang w:val="zh-CN"/>
                <w:rFonts w:ascii="Times New Roman" w:hAnsi="Times New Roman" w:cs="Times New Roman"/>
                <w:sz w:val="20"/>
                <w:szCs w:val="20"/>
                <w:color w:val="000000"/>
              </w:rPr>
              <w:t>招商银行股份有限公司广州东风支行</w:t>
            </w:r>
          </w:p>
        </w:tc>
        <w:tc>
          <w:tcPr>
            <w:tcW w:w="2310" w:type="dxa"/>
            <w:gridSpan w:val="2"/>
          </w:tcPr>
          <w:p>
            <w:pPr/>
            <w:r>
              <w:rPr>
                <w:lang w:val="zh-CN"/>
                <w:rFonts w:ascii="Times New Roman" w:hAnsi="Times New Roman" w:cs="Times New Roman"/>
                <w:sz w:val="20"/>
                <w:szCs w:val="20"/>
                <w:color w:val="000000"/>
              </w:rPr>
              <w:t>重庆保晟国际旅行社有限公司广州分公司</w:t>
            </w:r>
          </w:p>
        </w:tc>
        <w:tc>
          <w:tcPr>
            <w:tcW w:w="2310" w:type="dxa"/>
            <w:gridSpan w:val="3"/>
          </w:tcPr>
          <w:p>
            <w:pPr/>
            <w:r>
              <w:rPr>
                <w:lang w:val="zh-CN"/>
                <w:rFonts w:ascii="Times New Roman" w:hAnsi="Times New Roman" w:cs="Times New Roman"/>
                <w:sz w:val="20"/>
                <w:szCs w:val="20"/>
                <w:color w:val="000000"/>
              </w:rPr>
              <w:t>120922662210201</w:t>
            </w:r>
          </w:p>
        </w:tc>
      </w:tr>
      <w:tr>
        <w:tc>
          <w:tcPr>
            <w:tcW w:w="2310" w:type="dxa"/>
            <w:gridSpan w:val="3"/>
          </w:tcPr>
          <w:p>
            <w:pPr/>
            <w:r>
              <w:rPr>
                <w:lang w:val="zh-CN"/>
                <w:rFonts w:ascii="Times New Roman" w:hAnsi="Times New Roman" w:cs="Times New Roman"/>
                <w:sz w:val="20"/>
                <w:szCs w:val="20"/>
                <w:color w:val="000000"/>
              </w:rPr>
              <w:t>招商银行股份有限公司南京新街口支行</w:t>
            </w:r>
          </w:p>
        </w:tc>
        <w:tc>
          <w:tcPr>
            <w:tcW w:w="2310" w:type="dxa"/>
            <w:gridSpan w:val="2"/>
          </w:tcPr>
          <w:p>
            <w:pPr/>
            <w:r>
              <w:rPr>
                <w:lang w:val="zh-CN"/>
                <w:rFonts w:ascii="Times New Roman" w:hAnsi="Times New Roman" w:cs="Times New Roman"/>
                <w:sz w:val="20"/>
                <w:szCs w:val="20"/>
                <w:color w:val="000000"/>
              </w:rPr>
              <w:t>重庆保晟国际旅行社有限公司南京分公司</w:t>
            </w:r>
          </w:p>
        </w:tc>
        <w:tc>
          <w:tcPr>
            <w:tcW w:w="2310" w:type="dxa"/>
            <w:gridSpan w:val="3"/>
          </w:tcPr>
          <w:p>
            <w:pPr/>
            <w:r>
              <w:rPr>
                <w:lang w:val="zh-CN"/>
                <w:rFonts w:ascii="Times New Roman" w:hAnsi="Times New Roman" w:cs="Times New Roman"/>
                <w:sz w:val="20"/>
                <w:szCs w:val="20"/>
                <w:color w:val="000000"/>
              </w:rPr>
              <w:t>1259 1540 9210 301</w:t>
            </w:r>
          </w:p>
        </w:tc>
      </w:tr>
      <w:tr>
        <w:tc>
          <w:tcPr>
            <w:tcW w:w="2310" w:type="dxa"/>
            <w:gridSpan w:val="3"/>
          </w:tcPr>
          <w:p>
            <w:pPr/>
            <w:r>
              <w:rPr>
                <w:lang w:val="zh-CN"/>
                <w:rFonts w:ascii="Times New Roman" w:hAnsi="Times New Roman" w:cs="Times New Roman"/>
                <w:sz w:val="20"/>
                <w:szCs w:val="20"/>
                <w:color w:val="000000"/>
              </w:rPr>
              <w:t>支付宝</w:t>
            </w:r>
          </w:p>
        </w:tc>
        <w:tc>
          <w:tcPr>
            <w:tcW w:w="2310" w:type="dxa"/>
            <w:gridSpan w:val="2"/>
          </w:tcPr>
          <w:p>
            <w:pPr/>
            <w:r>
              <w:rPr>
                <w:lang w:val="zh-CN"/>
                <w:rFonts w:ascii="Times New Roman" w:hAnsi="Times New Roman" w:cs="Times New Roman"/>
                <w:sz w:val="20"/>
                <w:szCs w:val="20"/>
                <w:color w:val="000000"/>
              </w:rPr>
              <w:t>(  支付宝/  李雅玲/  18202372217)</w:t>
            </w:r>
          </w:p>
        </w:tc>
        <w:tc>
          <w:tcPr>
            <w:tcW w:w="2310" w:type="dxa"/>
            <w:gridSpan w:val="3"/>
          </w:tcPr>
          <w:p>
            <w:pPr/>
            <w:r>
              <w:rPr>
                <w:lang w:val="zh-CN"/>
                <w:rFonts w:ascii="Times New Roman" w:hAnsi="Times New Roman" w:cs="Times New Roman"/>
                <w:sz w:val="20"/>
                <w:szCs w:val="20"/>
                <w:color w:val="000000"/>
              </w:rPr>
              <w:t>18202372217</w:t>
            </w:r>
          </w:p>
        </w:tc>
      </w:tr>
      <w:tr>
        <w:tc>
          <w:tcPr>
            <w:tcW w:w="2310" w:type="dxa"/>
            <w:gridSpan w:val="3"/>
          </w:tcPr>
          <w:p>
            <w:pPr/>
            <w:r>
              <w:rPr>
                <w:lang w:val="zh-CN"/>
                <w:rFonts w:ascii="Times New Roman" w:hAnsi="Times New Roman" w:cs="Times New Roman"/>
                <w:sz w:val="20"/>
                <w:szCs w:val="20"/>
                <w:color w:val="000000"/>
              </w:rPr>
              <w:t>易航宝</w:t>
            </w:r>
          </w:p>
        </w:tc>
        <w:tc>
          <w:tcPr>
            <w:tcW w:w="2310" w:type="dxa"/>
            <w:gridSpan w:val="2"/>
          </w:tcPr>
          <w:p>
            <w:pPr/>
            <w:r>
              <w:rPr>
                <w:lang w:val="zh-CN"/>
                <w:rFonts w:ascii="Times New Roman" w:hAnsi="Times New Roman" w:cs="Times New Roman"/>
                <w:sz w:val="20"/>
                <w:szCs w:val="20"/>
                <w:color w:val="000000"/>
              </w:rPr>
              <w:t>广州易航宝</w:t>
            </w:r>
          </w:p>
        </w:tc>
        <w:tc>
          <w:tcPr>
            <w:tcW w:w="2310" w:type="dxa"/>
            <w:gridSpan w:val="3"/>
          </w:tcPr>
          <w:p>
            <w:pPr/>
            <w:r>
              <w:rPr>
                <w:lang w:val="zh-CN"/>
                <w:rFonts w:ascii="Times New Roman" w:hAnsi="Times New Roman" w:cs="Times New Roman"/>
                <w:sz w:val="20"/>
                <w:szCs w:val="20"/>
                <w:color w:val="000000"/>
              </w:rPr>
              <w:t>123</w:t>
            </w:r>
          </w:p>
        </w:tc>
      </w:tr>
      <w:tr>
        <w:tc>
          <w:tcPr>
            <w:tcW w:w="2310" w:type="dxa"/>
            <w:gridSpan w:val="3"/>
          </w:tcPr>
          <w:p>
            <w:pPr/>
            <w:r>
              <w:rPr>
                <w:lang w:val="zh-CN"/>
                <w:rFonts w:ascii="Times New Roman" w:hAnsi="Times New Roman" w:cs="Times New Roman"/>
                <w:sz w:val="20"/>
                <w:szCs w:val="20"/>
                <w:color w:val="000000"/>
              </w:rPr>
              <w:t>招商银行股份有限公司北京朝阳门支行</w:t>
            </w:r>
          </w:p>
        </w:tc>
        <w:tc>
          <w:tcPr>
            <w:tcW w:w="2310" w:type="dxa"/>
            <w:gridSpan w:val="2"/>
          </w:tcPr>
          <w:p>
            <w:pPr/>
            <w:r>
              <w:rPr>
                <w:lang w:val="zh-CN"/>
                <w:rFonts w:ascii="Times New Roman" w:hAnsi="Times New Roman" w:cs="Times New Roman"/>
                <w:sz w:val="20"/>
                <w:szCs w:val="20"/>
                <w:color w:val="000000"/>
              </w:rPr>
              <w:t>重庆保晟国际旅行社有限公司北京分公司</w:t>
            </w:r>
          </w:p>
        </w:tc>
        <w:tc>
          <w:tcPr>
            <w:tcW w:w="2310" w:type="dxa"/>
            <w:gridSpan w:val="3"/>
          </w:tcPr>
          <w:p>
            <w:pPr/>
            <w:r>
              <w:rPr>
                <w:lang w:val="zh-CN"/>
                <w:rFonts w:ascii="Times New Roman" w:hAnsi="Times New Roman" w:cs="Times New Roman"/>
                <w:sz w:val="20"/>
                <w:szCs w:val="20"/>
                <w:color w:val="000000"/>
              </w:rPr>
              <w:t>110952314310101</w:t>
            </w:r>
          </w:p>
        </w:tc>
      </w:tr>
      <w:tr>
        <w:tc>
          <w:tcPr>
            <w:tcW w:w="2310" w:type="dxa"/>
            <w:gridSpan w:val="3"/>
          </w:tcPr>
          <w:p>
            <w:pPr/>
            <w:r>
              <w:rPr>
                <w:lang w:val="zh-CN"/>
                <w:rFonts w:ascii="Times New Roman" w:hAnsi="Times New Roman" w:cs="Times New Roman"/>
                <w:sz w:val="20"/>
                <w:szCs w:val="20"/>
                <w:color w:val="000000"/>
              </w:rPr>
              <w:t>招商银行上海分行上海天山支行</w:t>
            </w:r>
          </w:p>
        </w:tc>
        <w:tc>
          <w:tcPr>
            <w:tcW w:w="2310" w:type="dxa"/>
            <w:gridSpan w:val="2"/>
          </w:tcPr>
          <w:p>
            <w:pPr/>
            <w:r>
              <w:rPr>
                <w:lang w:val="zh-CN"/>
                <w:rFonts w:ascii="Times New Roman" w:hAnsi="Times New Roman" w:cs="Times New Roman"/>
                <w:sz w:val="20"/>
                <w:szCs w:val="20"/>
                <w:color w:val="000000"/>
              </w:rPr>
              <w:t>重庆保晟国际旅行社有限公司上海分公司</w:t>
            </w:r>
          </w:p>
        </w:tc>
        <w:tc>
          <w:tcPr>
            <w:tcW w:w="2310" w:type="dxa"/>
            <w:gridSpan w:val="3"/>
          </w:tcPr>
          <w:p>
            <w:pPr/>
            <w:r>
              <w:rPr>
                <w:lang w:val="zh-CN"/>
                <w:rFonts w:ascii="Times New Roman" w:hAnsi="Times New Roman" w:cs="Times New Roman"/>
                <w:sz w:val="20"/>
                <w:szCs w:val="20"/>
                <w:color w:val="000000"/>
              </w:rPr>
              <w:t>121948494610902</w:t>
            </w:r>
          </w:p>
        </w:tc>
      </w:tr>
      <w:tr>
        <w:tc>
          <w:tcPr>
            <w:tcW w:w="2310" w:type="dxa"/>
            <w:gridSpan w:val="3"/>
          </w:tcPr>
          <w:p>
            <w:pPr/>
            <w:r>
              <w:rPr>
                <w:lang w:val="zh-CN"/>
                <w:rFonts w:ascii="Times New Roman" w:hAnsi="Times New Roman" w:cs="Times New Roman"/>
                <w:sz w:val="20"/>
                <w:szCs w:val="20"/>
                <w:color w:val="000000"/>
              </w:rPr>
              <w:t>招商银行北京分行北京朝阳门支行</w:t>
            </w:r>
          </w:p>
        </w:tc>
        <w:tc>
          <w:tcPr>
            <w:tcW w:w="2310" w:type="dxa"/>
            <w:gridSpan w:val="2"/>
          </w:tcPr>
          <w:p>
            <w:pPr/>
            <w:r>
              <w:rPr>
                <w:lang w:val="zh-CN"/>
                <w:rFonts w:ascii="Times New Roman" w:hAnsi="Times New Roman" w:cs="Times New Roman"/>
                <w:sz w:val="20"/>
                <w:szCs w:val="20"/>
                <w:color w:val="000000"/>
              </w:rPr>
              <w:t>重庆保晟国际旅行社有限公司北京分公司</w:t>
            </w:r>
          </w:p>
        </w:tc>
        <w:tc>
          <w:tcPr>
            <w:tcW w:w="2310" w:type="dxa"/>
            <w:gridSpan w:val="3"/>
          </w:tcPr>
          <w:p>
            <w:pPr/>
            <w:r>
              <w:rPr>
                <w:lang w:val="zh-CN"/>
                <w:rFonts w:ascii="Times New Roman" w:hAnsi="Times New Roman" w:cs="Times New Roman"/>
                <w:sz w:val="20"/>
                <w:szCs w:val="20"/>
                <w:color w:val="000000"/>
              </w:rPr>
              <w:t>110952314310101</w:t>
            </w:r>
          </w:p>
        </w:tc>
      </w:tr>
      <w:tr>
        <w:tc>
          <w:tcPr>
            <w:tcW w:w="2310" w:type="dxa"/>
            <w:gridSpan w:val="3"/>
          </w:tcPr>
          <w:p>
            <w:pPr/>
            <w:r>
              <w:rPr>
                <w:lang w:val="zh-CN"/>
                <w:rFonts w:ascii="Times New Roman" w:hAnsi="Times New Roman" w:cs="Times New Roman"/>
                <w:sz w:val="20"/>
                <w:szCs w:val="20"/>
                <w:color w:val="000000"/>
              </w:rPr>
              <w:t>微信</w:t>
            </w:r>
          </w:p>
        </w:tc>
        <w:tc>
          <w:tcPr>
            <w:tcW w:w="2310" w:type="dxa"/>
            <w:gridSpan w:val="2"/>
          </w:tcPr>
          <w:p>
            <w:pPr/>
            <w:r>
              <w:rPr>
                <w:lang w:val="zh-CN"/>
                <w:rFonts w:ascii="Times New Roman" w:hAnsi="Times New Roman" w:cs="Times New Roman"/>
                <w:sz w:val="20"/>
                <w:szCs w:val="20"/>
                <w:color w:val="000000"/>
              </w:rPr>
              <w:t>王慧</w:t>
            </w:r>
          </w:p>
        </w:tc>
        <w:tc>
          <w:tcPr>
            <w:tcW w:w="2310" w:type="dxa"/>
            <w:gridSpan w:val="3"/>
          </w:tcPr>
          <w:p>
            <w:pPr/>
            <w:r>
              <w:rPr>
                <w:lang w:val="zh-CN"/>
                <w:rFonts w:ascii="Times New Roman" w:hAnsi="Times New Roman" w:cs="Times New Roman"/>
                <w:sz w:val="20"/>
                <w:szCs w:val="20"/>
                <w:color w:val="000000"/>
              </w:rPr>
              <w:t>18202372217</w:t>
            </w:r>
          </w:p>
        </w:tc>
      </w:tr>
      <w:tr>
        <w:tc>
          <w:tcPr>
            <w:tcW w:w="2310" w:type="dxa"/>
            <w:gridSpan w:val="3"/>
          </w:tcPr>
          <w:p>
            <w:pPr/>
            <w:r>
              <w:rPr>
                <w:lang w:val="zh-CN"/>
                <w:rFonts w:ascii="Times New Roman" w:hAnsi="Times New Roman" w:cs="Times New Roman"/>
                <w:sz w:val="20"/>
                <w:szCs w:val="20"/>
                <w:color w:val="000000"/>
              </w:rPr>
              <w:t>招行</w:t>
            </w:r>
          </w:p>
        </w:tc>
        <w:tc>
          <w:tcPr>
            <w:tcW w:w="2310" w:type="dxa"/>
            <w:gridSpan w:val="2"/>
          </w:tcPr>
          <w:p>
            <w:pPr/>
            <w:r>
              <w:rPr>
                <w:lang w:val="zh-CN"/>
                <w:rFonts w:ascii="Times New Roman" w:hAnsi="Times New Roman" w:cs="Times New Roman"/>
                <w:sz w:val="20"/>
                <w:szCs w:val="20"/>
                <w:color w:val="000000"/>
              </w:rPr>
              <w:t>王慧</w:t>
            </w:r>
          </w:p>
        </w:tc>
        <w:tc>
          <w:tcPr>
            <w:tcW w:w="2310" w:type="dxa"/>
            <w:gridSpan w:val="3"/>
          </w:tcPr>
          <w:p>
            <w:pPr/>
            <w:r>
              <w:rPr>
                <w:lang w:val="zh-CN"/>
                <w:rFonts w:ascii="Times New Roman" w:hAnsi="Times New Roman" w:cs="Times New Roman"/>
                <w:sz w:val="20"/>
                <w:szCs w:val="20"/>
                <w:color w:val="000000"/>
              </w:rPr>
              <w:t>银盛收款码</w:t>
            </w:r>
          </w:p>
        </w:tc>
      </w:tr>
      <w:tr>
        <w:tc>
          <w:tcPr>
            <w:tcW w:w="2310" w:type="dxa"/>
            <w:gridSpan w:val="3"/>
          </w:tcPr>
          <w:p>
            <w:pPr/>
            <w:r>
              <w:rPr>
                <w:lang w:val="zh-CN"/>
                <w:rFonts w:ascii="Times New Roman" w:hAnsi="Times New Roman" w:cs="Times New Roman"/>
                <w:sz w:val="20"/>
                <w:szCs w:val="20"/>
                <w:color w:val="000000"/>
              </w:rPr>
              <w:t>招商银行股份有限公司长沙开福支行</w:t>
            </w:r>
          </w:p>
        </w:tc>
        <w:tc>
          <w:tcPr>
            <w:tcW w:w="2310" w:type="dxa"/>
            <w:gridSpan w:val="2"/>
          </w:tcPr>
          <w:p>
            <w:pPr/>
            <w:r>
              <w:rPr>
                <w:lang w:val="zh-CN"/>
                <w:rFonts w:ascii="Times New Roman" w:hAnsi="Times New Roman" w:cs="Times New Roman"/>
                <w:sz w:val="20"/>
                <w:szCs w:val="20"/>
                <w:color w:val="000000"/>
              </w:rPr>
              <w:t>重庆保晟国际旅行社有限公司湖南分公司</w:t>
            </w:r>
          </w:p>
        </w:tc>
        <w:tc>
          <w:tcPr>
            <w:tcW w:w="2310" w:type="dxa"/>
            <w:gridSpan w:val="3"/>
          </w:tcPr>
          <w:p>
            <w:pPr/>
            <w:r>
              <w:rPr>
                <w:lang w:val="zh-CN"/>
                <w:rFonts w:ascii="Times New Roman" w:hAnsi="Times New Roman" w:cs="Times New Roman"/>
                <w:sz w:val="20"/>
                <w:szCs w:val="20"/>
                <w:color w:val="000000"/>
              </w:rPr>
              <w:t>731910135910222</w:t>
            </w:r>
          </w:p>
        </w:tc>
      </w:tr>
      <w:tr>
        <w:tc>
          <w:tcPr>
            <w:tcW w:w="2310" w:type="dxa"/>
            <w:gridSpan w:val="3"/>
          </w:tcPr>
          <w:p>
            <w:pPr/>
            <w:r>
              <w:rPr>
                <w:lang w:val="zh-CN"/>
                <w:rFonts w:ascii="Times New Roman" w:hAnsi="Times New Roman" w:cs="Times New Roman"/>
                <w:sz w:val="20"/>
                <w:szCs w:val="20"/>
                <w:color w:val="000000"/>
              </w:rPr>
              <w:t>系统结款</w:t>
            </w:r>
          </w:p>
        </w:tc>
        <w:tc>
          <w:tcPr>
            <w:tcW w:w="2310" w:type="dxa"/>
            <w:gridSpan w:val="2"/>
          </w:tcPr>
          <w:p>
            <w:pPr/>
            <w:r>
              <w:rPr>
                <w:lang w:val="zh-CN"/>
                <w:rFonts w:ascii="Times New Roman" w:hAnsi="Times New Roman" w:cs="Times New Roman"/>
                <w:sz w:val="20"/>
                <w:szCs w:val="20"/>
                <w:color w:val="000000"/>
              </w:rPr>
              <w:t>第三方平台</w:t>
            </w:r>
          </w:p>
        </w:tc>
        <w:tc>
          <w:tcPr>
            <w:tcW w:w="2310" w:type="dxa"/>
            <w:gridSpan w:val="3"/>
          </w:tcPr>
          <w:p>
            <w:pPr/>
            <w:r>
              <w:rPr>
                <w:lang w:val="zh-CN"/>
                <w:rFonts w:ascii="Times New Roman" w:hAnsi="Times New Roman" w:cs="Times New Roman"/>
                <w:sz w:val="20"/>
                <w:szCs w:val="20"/>
                <w:color w:val="000000"/>
              </w:rPr>
              <w:t>系统平台结款</w:t>
            </w:r>
          </w:p>
        </w:tc>
      </w:tr>
      <w:tr>
        <w:tc>
          <w:tcPr>
            <w:tcW w:w="2310" w:type="dxa"/>
            <w:gridSpan w:val="3"/>
          </w:tcPr>
          <w:p>
            <w:pPr/>
            <w:r>
              <w:rPr>
                <w:lang w:val="zh-CN"/>
                <w:rFonts w:ascii="Times New Roman" w:hAnsi="Times New Roman" w:cs="Times New Roman"/>
                <w:sz w:val="20"/>
                <w:szCs w:val="20"/>
                <w:color w:val="000000"/>
              </w:rPr>
              <w:t>杭州分公司</w:t>
            </w:r>
          </w:p>
        </w:tc>
        <w:tc>
          <w:tcPr>
            <w:tcW w:w="2310" w:type="dxa"/>
            <w:gridSpan w:val="2"/>
          </w:tcPr>
          <w:p>
            <w:pPr/>
            <w:r>
              <w:rPr>
                <w:lang w:val="zh-CN"/>
                <w:rFonts w:ascii="Times New Roman" w:hAnsi="Times New Roman" w:cs="Times New Roman"/>
                <w:sz w:val="20"/>
                <w:szCs w:val="20"/>
                <w:color w:val="000000"/>
              </w:rPr>
              <w:t>重庆保晟国际旅行社有限公司杭州分公司</w:t>
            </w:r>
          </w:p>
        </w:tc>
        <w:tc>
          <w:tcPr>
            <w:tcW w:w="2310" w:type="dxa"/>
            <w:gridSpan w:val="3"/>
          </w:tcPr>
          <w:p>
            <w:pPr/>
            <w:r>
              <w:rPr>
                <w:lang w:val="zh-CN"/>
                <w:rFonts w:ascii="Times New Roman" w:hAnsi="Times New Roman" w:cs="Times New Roman"/>
                <w:sz w:val="20"/>
                <w:szCs w:val="20"/>
                <w:color w:val="000000"/>
              </w:rPr>
              <w:t>571918896310701</w:t>
            </w:r>
          </w:p>
        </w:tc>
      </w:tr>
      <w:tr>
        <w:tc>
          <w:tcPr>
            <w:tcW w:w="2310" w:type="dxa"/>
            <w:gridSpan w:val="3"/>
          </w:tcPr>
          <w:p>
            <w:pPr/>
            <w:r>
              <w:rPr>
                <w:lang w:val="zh-CN"/>
                <w:rFonts w:ascii="Times New Roman" w:hAnsi="Times New Roman" w:cs="Times New Roman"/>
                <w:sz w:val="20"/>
                <w:szCs w:val="20"/>
                <w:color w:val="000000"/>
              </w:rPr>
              <w:t>重庆保晟国际旅行社有限公司武汉分公司招商银行股份有限公司武汉分行营业部</w:t>
            </w:r>
          </w:p>
        </w:tc>
        <w:tc>
          <w:tcPr>
            <w:tcW w:w="2310" w:type="dxa"/>
            <w:gridSpan w:val="2"/>
          </w:tcPr>
          <w:p>
            <w:pPr/>
            <w:r>
              <w:rPr>
                <w:lang w:val="zh-CN"/>
                <w:rFonts w:ascii="Times New Roman" w:hAnsi="Times New Roman" w:cs="Times New Roman"/>
                <w:sz w:val="20"/>
                <w:szCs w:val="20"/>
                <w:color w:val="000000"/>
              </w:rPr>
              <w:t>重庆保晟国际旅行社有限公司武汉分公司</w:t>
            </w:r>
          </w:p>
        </w:tc>
        <w:tc>
          <w:tcPr>
            <w:tcW w:w="2310" w:type="dxa"/>
            <w:gridSpan w:val="3"/>
          </w:tcPr>
          <w:p>
            <w:pPr/>
            <w:r>
              <w:rPr>
                <w:lang w:val="zh-CN"/>
                <w:rFonts w:ascii="Times New Roman" w:hAnsi="Times New Roman" w:cs="Times New Roman"/>
                <w:sz w:val="20"/>
                <w:szCs w:val="20"/>
                <w:color w:val="000000"/>
              </w:rPr>
              <w:t>127918568210501</w:t>
            </w:r>
          </w:p>
        </w:tc>
      </w:tr>
      <w:tr>
        <w:tc>
          <w:tcPr>
            <w:tcW w:w="2310" w:type="dxa"/>
            <w:gridSpan w:val="3"/>
          </w:tcPr>
          <w:p>
            <w:pPr/>
            <w:r>
              <w:rPr>
                <w:lang w:val="zh-CN"/>
                <w:rFonts w:ascii="Times New Roman" w:hAnsi="Times New Roman" w:cs="Times New Roman"/>
                <w:sz w:val="20"/>
                <w:szCs w:val="20"/>
                <w:color w:val="000000"/>
              </w:rPr>
              <w:t>招商银行西安南大街支行</w:t>
            </w:r>
          </w:p>
        </w:tc>
        <w:tc>
          <w:tcPr>
            <w:tcW w:w="2310" w:type="dxa"/>
            <w:gridSpan w:val="2"/>
          </w:tcPr>
          <w:p>
            <w:pPr/>
            <w:r>
              <w:rPr>
                <w:lang w:val="zh-CN"/>
                <w:rFonts w:ascii="Times New Roman" w:hAnsi="Times New Roman" w:cs="Times New Roman"/>
                <w:sz w:val="20"/>
                <w:szCs w:val="20"/>
                <w:color w:val="000000"/>
              </w:rPr>
              <w:t>重庆保晟国际旅行社有限公司西安分公司</w:t>
            </w:r>
          </w:p>
        </w:tc>
        <w:tc>
          <w:tcPr>
            <w:tcW w:w="2310" w:type="dxa"/>
            <w:gridSpan w:val="3"/>
          </w:tcPr>
          <w:p>
            <w:pPr/>
            <w:r>
              <w:rPr>
                <w:lang w:val="zh-CN"/>
                <w:rFonts w:ascii="Times New Roman" w:hAnsi="Times New Roman" w:cs="Times New Roman"/>
                <w:sz w:val="20"/>
                <w:szCs w:val="20"/>
                <w:color w:val="000000"/>
              </w:rPr>
              <w:t>129909649010201</w:t>
            </w:r>
          </w:p>
        </w:tc>
      </w:tr>
      <w:tr>
        <w:tc>
          <w:tcPr>
            <w:tcW w:w="2310" w:type="dxa"/>
            <w:gridSpan w:val="3"/>
          </w:tcPr>
          <w:p>
            <w:pPr/>
            <w:r>
              <w:rPr>
                <w:lang w:val="zh-CN"/>
                <w:rFonts w:ascii="Times New Roman" w:hAnsi="Times New Roman" w:cs="Times New Roman"/>
                <w:sz w:val="20"/>
                <w:szCs w:val="20"/>
                <w:color w:val="000000"/>
              </w:rPr>
              <w:t>北京望京支行</w:t>
            </w:r>
          </w:p>
        </w:tc>
        <w:tc>
          <w:tcPr>
            <w:tcW w:w="2310" w:type="dxa"/>
            <w:gridSpan w:val="2"/>
          </w:tcPr>
          <w:p>
            <w:pPr/>
            <w:r>
              <w:rPr>
                <w:lang w:val="zh-CN"/>
                <w:rFonts w:ascii="Times New Roman" w:hAnsi="Times New Roman" w:cs="Times New Roman"/>
                <w:sz w:val="20"/>
                <w:szCs w:val="20"/>
                <w:color w:val="000000"/>
              </w:rPr>
              <w:t>北分宁波银行</w:t>
            </w:r>
          </w:p>
        </w:tc>
        <w:tc>
          <w:tcPr>
            <w:tcW w:w="2310" w:type="dxa"/>
            <w:gridSpan w:val="3"/>
          </w:tcPr>
          <w:p>
            <w:pPr/>
            <w:r>
              <w:rPr>
                <w:lang w:val="zh-CN"/>
                <w:rFonts w:ascii="Times New Roman" w:hAnsi="Times New Roman" w:cs="Times New Roman"/>
                <w:sz w:val="20"/>
                <w:szCs w:val="20"/>
                <w:color w:val="000000"/>
              </w:rPr>
              <w:t>7706 0122 0003 9378 1</w:t>
            </w:r>
          </w:p>
        </w:tc>
      </w:tr>
      <w:tr>
        <w:tc>
          <w:tcPr>
            <w:tcW w:w="2310" w:type="dxa"/>
            <w:gridSpan w:val="3"/>
          </w:tcPr>
          <w:p>
            <w:pPr/>
            <w:r>
              <w:rPr>
                <w:lang w:val="zh-CN"/>
                <w:rFonts w:ascii="Times New Roman" w:hAnsi="Times New Roman" w:cs="Times New Roman"/>
                <w:sz w:val="20"/>
                <w:szCs w:val="20"/>
                <w:color w:val="000000"/>
              </w:rPr>
              <w:t>北分连连账户</w:t>
            </w:r>
          </w:p>
        </w:tc>
        <w:tc>
          <w:tcPr>
            <w:tcW w:w="2310" w:type="dxa"/>
            <w:gridSpan w:val="2"/>
          </w:tcPr>
          <w:p>
            <w:pPr/>
            <w:r>
              <w:rPr>
                <w:lang w:val="zh-CN"/>
                <w:rFonts w:ascii="Times New Roman" w:hAnsi="Times New Roman" w:cs="Times New Roman"/>
                <w:sz w:val="20"/>
                <w:szCs w:val="20"/>
                <w:color w:val="000000"/>
              </w:rPr>
              <w:t>北京分公司</w:t>
            </w:r>
          </w:p>
        </w:tc>
        <w:tc>
          <w:tcPr>
            <w:tcW w:w="2310" w:type="dxa"/>
            <w:gridSpan w:val="3"/>
          </w:tcPr>
          <w:p>
            <w:pPr/>
            <w:r>
              <w:rPr>
                <w:lang w:val="zh-CN"/>
                <w:rFonts w:ascii="Times New Roman" w:hAnsi="Times New Roman" w:cs="Times New Roman"/>
                <w:sz w:val="20"/>
                <w:szCs w:val="20"/>
                <w:color w:val="000000"/>
              </w:rPr>
              <w:t>000</w:t>
            </w:r>
          </w:p>
        </w:tc>
      </w:tr>
      <w:tr>
        <w:tc>
          <w:tcPr>
            <w:tcW w:w="2310" w:type="dxa"/>
            <w:gridSpan w:val="3"/>
          </w:tcPr>
          <w:p>
            <w:pPr/>
            <w:r>
              <w:rPr>
                <w:lang w:val="zh-CN"/>
                <w:rFonts w:ascii="Times New Roman" w:hAnsi="Times New Roman" w:cs="Times New Roman"/>
                <w:sz w:val="20"/>
                <w:szCs w:val="20"/>
                <w:color w:val="000000"/>
              </w:rPr>
              <w:t>武汉商户号</w:t>
            </w:r>
          </w:p>
        </w:tc>
        <w:tc>
          <w:tcPr>
            <w:tcW w:w="2310" w:type="dxa"/>
            <w:gridSpan w:val="2"/>
          </w:tcPr>
          <w:p>
            <w:pPr/>
            <w:r>
              <w:rPr>
                <w:lang w:val="zh-CN"/>
                <w:rFonts w:ascii="Times New Roman" w:hAnsi="Times New Roman" w:cs="Times New Roman"/>
                <w:sz w:val="20"/>
                <w:szCs w:val="20"/>
                <w:color w:val="000000"/>
              </w:rPr>
              <w:t>武汉商户号</w:t>
            </w:r>
          </w:p>
        </w:tc>
        <w:tc>
          <w:tcPr>
            <w:tcW w:w="2310" w:type="dxa"/>
            <w:gridSpan w:val="3"/>
          </w:tcPr>
          <w:p>
            <w:pPr/>
            <w:r>
              <w:rPr>
                <w:lang w:val="zh-CN"/>
                <w:rFonts w:ascii="Times New Roman" w:hAnsi="Times New Roman" w:cs="Times New Roman"/>
                <w:sz w:val="20"/>
                <w:szCs w:val="20"/>
                <w:color w:val="000000"/>
              </w:rPr>
              <w:t>.</w:t>
            </w:r>
          </w:p>
        </w:tc>
      </w:tr>
      <w:tr>
        <w:tc>
          <w:tcPr>
            <w:tcW w:w="2310" w:type="dxa"/>
            <w:gridSpan w:val="3"/>
          </w:tcPr>
          <w:p>
            <w:pPr/>
            <w:r>
              <w:rPr>
                <w:lang w:val="zh-CN"/>
                <w:rFonts w:ascii="Times New Roman" w:hAnsi="Times New Roman" w:cs="Times New Roman"/>
                <w:sz w:val="20"/>
                <w:szCs w:val="20"/>
                <w:color w:val="000000"/>
              </w:rPr>
              <w:t>重庆招行</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招行0601</w:t>
            </w:r>
          </w:p>
        </w:tc>
      </w:tr>
      <w:tr>
        <w:tc>
          <w:tcPr>
            <w:tcW w:w="2310" w:type="dxa"/>
            <w:gridSpan w:val="3"/>
          </w:tcPr>
          <w:p>
            <w:pPr/>
            <w:r>
              <w:rPr>
                <w:lang w:val="zh-CN"/>
                <w:rFonts w:ascii="Times New Roman" w:hAnsi="Times New Roman" w:cs="Times New Roman"/>
                <w:sz w:val="20"/>
                <w:szCs w:val="20"/>
                <w:color w:val="000000"/>
              </w:rPr>
              <w:t>飞猪支付宝</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3125705198@qq.com/cindy@bsgjjt.com</w:t>
            </w:r>
          </w:p>
        </w:tc>
      </w:tr>
      <w:tr>
        <w:tc>
          <w:tcPr>
            <w:tcW w:w="2310" w:type="dxa"/>
            <w:gridSpan w:val="3"/>
          </w:tcPr>
          <w:p>
            <w:pPr/>
            <w:r>
              <w:rPr>
                <w:lang w:val="zh-CN"/>
                <w:rFonts w:ascii="Times New Roman" w:hAnsi="Times New Roman" w:cs="Times New Roman"/>
                <w:sz w:val="20"/>
                <w:szCs w:val="20"/>
                <w:color w:val="000000"/>
              </w:rPr>
              <w:t>财务调整专用账户</w:t>
            </w:r>
          </w:p>
        </w:tc>
        <w:tc>
          <w:tcPr>
            <w:tcW w:w="2310" w:type="dxa"/>
            <w:gridSpan w:val="2"/>
          </w:tcPr>
          <w:p>
            <w:pPr/>
            <w:r>
              <w:rPr>
                <w:lang w:val="zh-CN"/>
                <w:rFonts w:ascii="Times New Roman" w:hAnsi="Times New Roman" w:cs="Times New Roman"/>
                <w:sz w:val="20"/>
                <w:szCs w:val="20"/>
                <w:color w:val="000000"/>
              </w:rPr>
              <w:t>财务调整专用账户</w:t>
            </w:r>
          </w:p>
        </w:tc>
        <w:tc>
          <w:tcPr>
            <w:tcW w:w="2310" w:type="dxa"/>
            <w:gridSpan w:val="3"/>
          </w:tcPr>
          <w:p>
            <w:pPr/>
            <w:r>
              <w:rPr>
                <w:lang w:val="zh-CN"/>
                <w:rFonts w:ascii="Times New Roman" w:hAnsi="Times New Roman" w:cs="Times New Roman"/>
                <w:sz w:val="20"/>
                <w:szCs w:val="20"/>
                <w:color w:val="000000"/>
              </w:rPr>
              <w:t>000</w:t>
            </w:r>
          </w:p>
        </w:tc>
      </w:tr>
      <w:tr>
        <w:tc>
          <w:tcPr>
            <w:tcW w:w="2310" w:type="dxa"/>
            <w:gridSpan w:val="3"/>
          </w:tcPr>
          <w:p>
            <w:pPr/>
            <w:r>
              <w:rPr>
                <w:lang w:val="zh-CN"/>
                <w:rFonts w:ascii="Times New Roman" w:hAnsi="Times New Roman" w:cs="Times New Roman"/>
                <w:sz w:val="20"/>
                <w:szCs w:val="20"/>
                <w:color w:val="000000"/>
              </w:rPr>
              <w:t>保晟公账支付宝账户(支付宝/重庆保晟国际旅行社有限公司/1352005843@qq.com)</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1352005843@qq.com</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 xml:space="preserve"> 小敏</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王为萍</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4</w:t>
                  </w:r>
                  <w:r w:rsidR="00192D3B">
                    <w:rPr>
                      <w:rFonts w:asciiTheme="minorEastAsia" w:hAnsiTheme="minorEastAsia" w:hint="eastAsia"/>
                    </w:rPr>
                    <w:t xml:space="preserve">月 </w:t>
                  </w:r>
                  <w:r>
                    <w:rPr>
                      <w:rFonts w:asciiTheme="minorEastAsia" w:hAnsiTheme="minorEastAsia" w:hint="eastAsia"/>
                    </w:rPr>
                    <w:t>17</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2025/4/17 15:26:05</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