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广州一起飞国际旅行社有公司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李梦祺</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RCL06YL250810A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【自组】皇家加勒比【海洋光谱号】上海-熊本-鹿儿岛-上海  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2025-08-15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海景三人间 5799元/人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5099.00</w:t>
            </w:r>
          </w:p>
        </w:tc>
        <w:tc>
          <w:tcPr>
            <w:tcW w:w="2310" w:type="dxa"/>
          </w:tcPr>
          <w:p>
            <w:pPr/>
            <w:r>
              <w:rPr>
                <w:lang w:val="zh-CN"/>
                <w:rFonts w:ascii="Times New Roman" w:hAnsi="Times New Roman" w:cs="Times New Roman"/>
                <w:sz w:val="20"/>
                <w:szCs w:val="20"/>
                <w:color w:val="000000"/>
              </w:rPr>
              <w:t>15297.00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总金额：壹万伍仟贰佰玖拾柒元整</w:t>
            </w:r>
          </w:p>
        </w:tc>
        <w:tc>
          <w:tcPr>
            <w:tcW w:w="2310" w:type="dxa"/>
            <w:textDirection w:val="right"/>
            <w:gridSpan w:val="3"/>
          </w:tcPr>
          <w:p>
            <w:pPr/>
            <w:r>
              <w:rPr>
                <w:lang w:val="zh-CN"/>
                <w:rFonts w:ascii="Times New Roman" w:hAnsi="Times New Roman" w:cs="Times New Roman"/>
                <w:b/>
                <w:color w:val="FF0000"/>
              </w:rPr>
              <w:t>15297.00</w:t>
            </w:r>
          </w:p>
        </w:tc>
      </w:tr>
      <w:tr>
        <w:tc>
          <w:tcPr>
            <w:tcW w:w="2310" w:type="dxa"/>
            <w:gridSpan w:val="8"/>
          </w:tcPr>
          <w:p>
            <w:pPr/>
            <w:r>
              <w:rPr>
                <w:lang w:val="zh-CN"/>
                <w:rFonts w:ascii="Times New Roman" w:hAnsi="Times New Roman" w:cs="Times New Roman"/>
                <w:sz w:val="20"/>
                <w:szCs w:val="20"/>
                <w:color w:val="000000"/>
              </w:rPr>
              <w:t>08月10日 【海洋光谱号】</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上海-熊本-鹿儿岛-上海 6天5晚—0428版</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海景三人间 5799元/人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曾梓甯 李洁婷  陈梅珍</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保晟公账支付宝账户(支付宝/重庆保晟国际旅行社有限公司/1352005843@qq.com)</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1352005843@qq.com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李梦祺</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30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2025/4/30 14:26:55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