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深圳鸿万国际旅行社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小玲</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POL05YL250510A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【鼓浪屿号】香港-宫古岛-香港5天4晚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2025-05-14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5(5大)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标准阳台双</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3322.00</w:t>
            </w:r>
          </w:p>
        </w:tc>
        <w:tc>
          <w:tcPr>
            <w:tcW w:w="2310" w:type="dxa"/>
          </w:tcPr>
          <w:p>
            <w:pPr/>
            <w:r>
              <w:rPr>
                <w:lang w:val="zh-CN"/>
                <w:rFonts w:ascii="Times New Roman" w:hAnsi="Times New Roman" w:cs="Times New Roman"/>
                <w:sz w:val="20"/>
                <w:szCs w:val="20"/>
                <w:color w:val="000000"/>
              </w:rPr>
              <w:t>6644.00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高级阳台三</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2615.00</w:t>
            </w:r>
          </w:p>
        </w:tc>
        <w:tc>
          <w:tcPr>
            <w:tcW w:w="2310" w:type="dxa"/>
          </w:tcPr>
          <w:p>
            <w:pPr/>
            <w:r>
              <w:rPr>
                <w:lang w:val="zh-CN"/>
                <w:rFonts w:ascii="Times New Roman" w:hAnsi="Times New Roman" w:cs="Times New Roman"/>
                <w:sz w:val="20"/>
                <w:szCs w:val="20"/>
                <w:color w:val="000000"/>
              </w:rPr>
              <w:t>7845.00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总金额：壹万肆仟肆佰捌拾玖元整</w:t>
            </w:r>
          </w:p>
        </w:tc>
        <w:tc>
          <w:tcPr>
            <w:tcW w:w="2310" w:type="dxa"/>
            <w:textDirection w:val="right"/>
            <w:gridSpan w:val="3"/>
          </w:tcPr>
          <w:p>
            <w:pPr/>
            <w:r>
              <w:rPr>
                <w:lang w:val="zh-CN"/>
                <w:rFonts w:ascii="Times New Roman" w:hAnsi="Times New Roman" w:cs="Times New Roman"/>
                <w:b/>
                <w:color w:val="FF0000"/>
              </w:rPr>
              <w:t>14489.00</w:t>
            </w:r>
          </w:p>
        </w:tc>
      </w:tr>
      <w:tr>
        <w:tc>
          <w:tcPr>
            <w:tcW w:w="2310" w:type="dxa"/>
            <w:gridSpan w:val="8"/>
          </w:tcPr>
          <w:p>
            <w:pPr/>
            <w:r>
              <w:rPr>
                <w:lang w:val="zh-CN"/>
                <w:rFonts w:ascii="Times New Roman" w:hAnsi="Times New Roman" w:cs="Times New Roman"/>
                <w:sz w:val="20"/>
                <w:szCs w:val="20"/>
                <w:color w:val="000000"/>
              </w:rPr>
              <w:t>5月10日 鼓浪屿号</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标准阳台双：甄红梅</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高级阳台三： 李晓萌、王坚、王舒翰</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甄红梅 110223196701044267</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李晓萌 110223199301034282</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王坚 412721198706090314</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王舒翰 110112202207014277</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保晟公账支付宝账户(支付宝/重庆保晟国际旅行社有限公司/1352005843@qq.com)</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1352005843@qq.com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小玲</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2025/4/1 10:47:33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