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海南惠众国际旅行社有限责任公司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黄良军</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15298947090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POL05YL250621A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【鼓浪屿号 】 香港-宫古岛-香港 5 天 4 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2025-06-21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2025-06-25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5(5大)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随机海景双人房 2050</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2050.00</w:t>
            </w:r>
          </w:p>
        </w:tc>
        <w:tc>
          <w:tcPr>
            <w:tcW w:w="2310" w:type="dxa"/>
          </w:tcPr>
          <w:p>
            <w:pPr/>
            <w:r>
              <w:rPr>
                <w:lang w:val="zh-CN"/>
                <w:rFonts w:ascii="Times New Roman" w:hAnsi="Times New Roman" w:cs="Times New Roman"/>
                <w:sz w:val="20"/>
                <w:szCs w:val="20"/>
                <w:color w:val="000000"/>
              </w:rPr>
              <w:t>4100.00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随机海景三人房 1680</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1680.00</w:t>
            </w:r>
          </w:p>
        </w:tc>
        <w:tc>
          <w:tcPr>
            <w:tcW w:w="2310" w:type="dxa"/>
          </w:tcPr>
          <w:p>
            <w:pPr/>
            <w:r>
              <w:rPr>
                <w:lang w:val="zh-CN"/>
                <w:rFonts w:ascii="Times New Roman" w:hAnsi="Times New Roman" w:cs="Times New Roman"/>
                <w:sz w:val="20"/>
                <w:szCs w:val="20"/>
                <w:color w:val="000000"/>
              </w:rPr>
              <w:t>5040.00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总金额：玖仟壹佰肆拾元整</w:t>
            </w:r>
          </w:p>
        </w:tc>
        <w:tc>
          <w:tcPr>
            <w:tcW w:w="2310" w:type="dxa"/>
            <w:textDirection w:val="right"/>
            <w:gridSpan w:val="3"/>
          </w:tcPr>
          <w:p>
            <w:pPr/>
            <w:r>
              <w:rPr>
                <w:lang w:val="zh-CN"/>
                <w:rFonts w:ascii="Times New Roman" w:hAnsi="Times New Roman" w:cs="Times New Roman"/>
                <w:b/>
                <w:color w:val="FF0000"/>
              </w:rPr>
              <w:t>9140.00</w:t>
            </w:r>
          </w:p>
        </w:tc>
      </w:tr>
      <w:tr>
        <w:tc>
          <w:tcPr>
            <w:tcW w:w="2310" w:type="dxa"/>
            <w:gridSpan w:val="8"/>
          </w:tcPr>
          <w:p>
            <w:pPr/>
            <w:r>
              <w:rPr>
                <w:lang w:val="zh-CN"/>
                <w:rFonts w:ascii="Times New Roman" w:hAnsi="Times New Roman" w:cs="Times New Roman"/>
                <w:sz w:val="20"/>
                <w:szCs w:val="20"/>
                <w:color w:val="000000"/>
              </w:rPr>
              <w:t xml:space="preserve">0621 鼓浪屿 香港-宫古岛-香港5天4晚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随机海景三人房 1680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卓靖博 卓裕雄 王琪琪</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随机海景双人房 2050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梁锦玲 冯思惠</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保晟公账支付宝账户(支付宝/重庆保晟国际旅行社有限公司/1352005843@qq.com)</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1352005843@qq.com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黄良军</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2025/6/6 10:04:29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