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成都港中旅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鄢俊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18888888888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鄢浩然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18702356172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MSC06YL240712A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MSC地中海邮轮【荣耀号】深圳-冲绳（过夜）-深圳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34(34大)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34</w:t>
            </w:r>
          </w:p>
        </w:tc>
        <w:tc>
          <w:tcPr>
            <w:tcW w:w="2310" w:type="dxa"/>
          </w:tcPr>
          <w:p>
            <w:pPr/>
            <w:r>
              <w:rPr>
                <w:lang w:val="zh-CN"/>
                <w:rFonts w:ascii="Times New Roman" w:hAnsi="Times New Roman" w:cs="Times New Roman"/>
                <w:sz w:val="20"/>
                <w:szCs w:val="20"/>
                <w:color w:val="000000"/>
              </w:rPr>
              <w:t>3900.00</w:t>
            </w:r>
          </w:p>
        </w:tc>
        <w:tc>
          <w:tcPr>
            <w:tcW w:w="2310" w:type="dxa"/>
          </w:tcPr>
          <w:p>
            <w:pPr/>
            <w:r>
              <w:rPr>
                <w:lang w:val="zh-CN"/>
                <w:rFonts w:ascii="Times New Roman" w:hAnsi="Times New Roman" w:cs="Times New Roman"/>
                <w:sz w:val="20"/>
                <w:szCs w:val="20"/>
                <w:color w:val="000000"/>
              </w:rPr>
              <w:t>132600.00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总金额：壹拾叁万贰仟陆佰元整</w:t>
            </w:r>
          </w:p>
        </w:tc>
        <w:tc>
          <w:tcPr>
            <w:tcW w:w="2310" w:type="dxa"/>
            <w:textDirection w:val="right"/>
            <w:gridSpan w:val="3"/>
          </w:tcPr>
          <w:p>
            <w:pPr/>
            <w:r>
              <w:rPr>
                <w:lang w:val="zh-CN"/>
                <w:rFonts w:ascii="Times New Roman" w:hAnsi="Times New Roman" w:cs="Times New Roman"/>
                <w:b/>
                <w:color w:val="FF0000"/>
              </w:rPr>
              <w:t>132600.00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鄢俊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鄢浩然</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2024/7/10 11:34:23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