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中国国旅（山西）国际旅行社有限公司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严爱萍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13834576260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RWC05YL250905A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皇家加勒比邮轮【海洋光谱号号】上海-福冈-釜山-上海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标准阳台四人间</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4699元/人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3999.00</w:t>
            </w:r>
          </w:p>
        </w:tc>
        <w:tc>
          <w:tcPr>
            <w:tcW w:w="2310" w:type="dxa"/>
          </w:tcPr>
          <w:p>
            <w:pPr/>
            <w:r>
              <w:rPr>
                <w:lang w:val="zh-CN"/>
                <w:rFonts w:ascii="Times New Roman" w:hAnsi="Times New Roman" w:cs="Times New Roman"/>
                <w:sz w:val="20"/>
                <w:szCs w:val="20"/>
                <w:color w:val="000000"/>
              </w:rPr>
              <w:t>15996.00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总金额：壹万伍仟玖佰玖拾陆元整</w:t>
            </w:r>
          </w:p>
        </w:tc>
        <w:tc>
          <w:tcPr>
            <w:tcW w:w="2310" w:type="dxa"/>
            <w:textDirection w:val="right"/>
            <w:gridSpan w:val="3"/>
          </w:tcPr>
          <w:p>
            <w:pPr/>
            <w:r>
              <w:rPr>
                <w:lang w:val="zh-CN"/>
                <w:rFonts w:ascii="Times New Roman" w:hAnsi="Times New Roman" w:cs="Times New Roman"/>
                <w:b/>
                <w:color w:val="FF0000"/>
              </w:rPr>
              <w:t>15996.00</w:t>
            </w:r>
          </w:p>
        </w:tc>
      </w:tr>
      <w:tr>
        <w:tc>
          <w:tcPr>
            <w:tcW w:w="2310" w:type="dxa"/>
            <w:gridSpan w:val="8"/>
          </w:tcPr>
          <w:p>
            <w:pPr/>
            <w:r>
              <w:rPr>
                <w:lang w:val="zh-CN"/>
                <w:rFonts w:ascii="Times New Roman" w:hAnsi="Times New Roman" w:cs="Times New Roman"/>
                <w:sz w:val="20"/>
                <w:szCs w:val="20"/>
                <w:color w:val="000000"/>
              </w:rPr>
              <w:t>2025年9月5日   上海-?福冈?-?釜山?-上海 5晚6天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标准阳台四人间</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4699元/人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张晓华142323197611052025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杨俊红142427198209033323</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张晓宁142323198205132227</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董旺盛140109200406125517</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gridSpan w:val="3"/>
          </w:tcPr>
          <w:p>
            <w:pPr/>
            <w:r>
              <w:rPr>
                <w:lang w:val="zh-CN"/>
                <w:rFonts w:ascii="Times New Roman" w:hAnsi="Times New Roman" w:cs="Times New Roman"/>
                <w:sz w:val="20"/>
                <w:szCs w:val="20"/>
                <w:color w:val="000000"/>
              </w:rPr>
              <w:t>连连总部</w:t>
            </w:r>
          </w:p>
        </w:tc>
        <w:tc>
          <w:tcPr>
            <w:tcW w:w="2310" w:type="dxa"/>
            <w:gridSpan w:val="2"/>
          </w:tcPr>
          <w:p>
            <w:pPr/>
            <w:r>
              <w:rPr>
                <w:lang w:val="zh-CN"/>
                <w:rFonts w:ascii="Times New Roman" w:hAnsi="Times New Roman" w:cs="Times New Roman"/>
                <w:sz w:val="20"/>
                <w:szCs w:val="20"/>
                <w:color w:val="000000"/>
              </w:rPr>
              <w:t>连连总部</w:t>
            </w:r>
          </w:p>
        </w:tc>
        <w:tc>
          <w:tcPr>
            <w:tcW w:w="2310" w:type="dxa"/>
            <w:gridSpan w:val="3"/>
          </w:tcPr>
          <w:p>
            <w:pPr/>
            <w:r>
              <w:rPr>
                <w:lang w:val="zh-CN"/>
                <w:rFonts w:ascii="Times New Roman" w:hAnsi="Times New Roman" w:cs="Times New Roman"/>
                <w:sz w:val="20"/>
                <w:szCs w:val="20"/>
                <w:color w:val="000000"/>
              </w:rPr>
              <w:t>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严爱萍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2025/8/15 10:48:20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