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深圳市港之旅旅行社有限公司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饶蝶</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15827059109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RCL05YL241025AZZ</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【自营-241025】皇家加勒比游轮【海洋光谱号】上海-长崎-上海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4599.00</w:t>
            </w:r>
          </w:p>
        </w:tc>
        <w:tc>
          <w:tcPr>
            <w:tcW w:w="2310" w:type="dxa"/>
          </w:tcPr>
          <w:p>
            <w:pPr/>
            <w:r>
              <w:rPr>
                <w:lang w:val="zh-CN"/>
                <w:rFonts w:ascii="Times New Roman" w:hAnsi="Times New Roman" w:cs="Times New Roman"/>
                <w:sz w:val="20"/>
                <w:szCs w:val="20"/>
                <w:color w:val="000000"/>
              </w:rPr>
              <w:t>9198.00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总金额：玖仟壹佰玖拾捌元整</w:t>
            </w:r>
          </w:p>
        </w:tc>
        <w:tc>
          <w:tcPr>
            <w:tcW w:w="2310" w:type="dxa"/>
            <w:textDirection w:val="right"/>
            <w:gridSpan w:val="3"/>
          </w:tcPr>
          <w:p>
            <w:pPr/>
            <w:r>
              <w:rPr>
                <w:lang w:val="zh-CN"/>
                <w:rFonts w:ascii="Times New Roman" w:hAnsi="Times New Roman" w:cs="Times New Roman"/>
                <w:b/>
                <w:color w:val="FF0000"/>
              </w:rPr>
              <w:t>9198.00</w:t>
            </w:r>
          </w:p>
        </w:tc>
      </w:tr>
      <w:tr>
        <w:tc>
          <w:tcPr>
            <w:tcW w:w="2310" w:type="dxa"/>
            <w:gridSpan w:val="8"/>
          </w:tcPr>
          <w:p>
            <w:pPr/>
            <w:r>
              <w:rPr>
                <w:lang w:val="zh-CN"/>
                <w:rFonts w:ascii="Times New Roman" w:hAnsi="Times New Roman" w:cs="Times New Roman"/>
                <w:sz w:val="20"/>
                <w:szCs w:val="20"/>
                <w:color w:val="000000"/>
              </w:rPr>
              <w:t>徐音   秦源10.25标准阳台双人间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标准阳台双人间5199元/人</w:t>
            </w:r>
            <w:r>
              <w:rPr>
                <w:lang w:val="zh-CN"/>
                <w:rFonts w:ascii="Times New Roman" w:hAnsi="Times New Roman" w:cs="Times New Roman"/>
                <w:sz w:val="20"/>
                <w:szCs w:val="20"/>
                <w:color w:val="000000"/>
              </w:rPr>
              <w:br/>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饶蝶</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2024/9/13 14:33:21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