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许湛丽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许湛丽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ZLY06FJ250121A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臻享雪国双飞6日游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1、胡翠明</w:t>
            </w:r>
          </w:p>
        </w:tc>
        <w:tc>
          <w:tcPr>
            <w:tcW w:w="2310" w:type="dxa"/>
            <w:vAlign w:val="center"/>
            <w:gridSpan w:val="2"/>
          </w:tcPr>
          <w:p>
            <w:pPr/>
            <w:r>
              <w:rPr>
                <w:lang w:val="zh-CN"/>
                <w:rFonts w:ascii="Times New Roman" w:hAnsi="Times New Roman" w:cs="Times New Roman"/>
                <w:sz w:val="20"/>
                <w:szCs w:val="20"/>
                <w:color w:val="000000"/>
              </w:rPr>
              <w:t>530111195802021737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2、陶树云</w:t>
            </w:r>
          </w:p>
        </w:tc>
        <w:tc>
          <w:tcPr>
            <w:tcW w:w="2310" w:type="dxa"/>
            <w:vAlign w:val="center"/>
            <w:gridSpan w:val="2"/>
          </w:tcPr>
          <w:p>
            <w:pPr/>
            <w:r>
              <w:rPr>
                <w:lang w:val="zh-CN"/>
                <w:rFonts w:ascii="Times New Roman" w:hAnsi="Times New Roman" w:cs="Times New Roman"/>
                <w:sz w:val="20"/>
                <w:szCs w:val="20"/>
                <w:color w:val="000000"/>
              </w:rPr>
              <w:t>530111196208031742</w:t>
            </w:r>
          </w:p>
        </w:tc>
        <w:tc>
          <w:tcPr>
            <w:tcW w:w="2310" w:type="dxa"/>
            <w:vAlign w:val="center"/>
          </w:tcPr>
          <w:p>
            <w:pPr/>
            <w:r>
              <w:rPr>
                <w:lang w:val="zh-CN"/>
                <w:rFonts w:ascii="Times New Roman" w:hAnsi="Times New Roman" w:cs="Times New Roman"/>
                <w:sz w:val="20"/>
                <w:szCs w:val="20"/>
                <w:color w:val="000000"/>
              </w:rPr>
              <w:t>13708405072</w:t>
            </w:r>
          </w:p>
        </w:tc>
      </w:tr>
      <w:tr>
        <w:tc>
          <w:tcPr>
            <w:tcW w:w="2310" w:type="dxa"/>
            <w:vAlign w:val="center"/>
          </w:tcPr>
          <w:p>
            <w:pPr/>
            <w:r>
              <w:rPr>
                <w:lang w:val="zh-CN"/>
                <w:rFonts w:ascii="Times New Roman" w:hAnsi="Times New Roman" w:cs="Times New Roman"/>
                <w:sz w:val="20"/>
                <w:szCs w:val="20"/>
                <w:color w:val="000000"/>
              </w:rPr>
              <w:t>3、彭科铭</w:t>
            </w:r>
          </w:p>
        </w:tc>
        <w:tc>
          <w:tcPr>
            <w:tcW w:w="2310" w:type="dxa"/>
            <w:vAlign w:val="center"/>
            <w:gridSpan w:val="2"/>
          </w:tcPr>
          <w:p>
            <w:pPr/>
            <w:r>
              <w:rPr>
                <w:lang w:val="zh-CN"/>
                <w:rFonts w:ascii="Times New Roman" w:hAnsi="Times New Roman" w:cs="Times New Roman"/>
                <w:sz w:val="20"/>
                <w:szCs w:val="20"/>
                <w:color w:val="000000"/>
              </w:rPr>
              <w:t>530102201004278812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4、胡骐驿</w:t>
            </w:r>
          </w:p>
        </w:tc>
        <w:tc>
          <w:tcPr>
            <w:tcW w:w="2310" w:type="dxa"/>
            <w:vAlign w:val="center"/>
            <w:gridSpan w:val="2"/>
          </w:tcPr>
          <w:p>
            <w:pPr/>
            <w:r>
              <w:rPr>
                <w:lang w:val="zh-CN"/>
                <w:rFonts w:ascii="Times New Roman" w:hAnsi="Times New Roman" w:cs="Times New Roman"/>
                <w:sz w:val="20"/>
                <w:szCs w:val="20"/>
                <w:color w:val="000000"/>
              </w:rPr>
              <w:t>530102201302218818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9280.00</w:t>
            </w:r>
          </w:p>
        </w:tc>
        <w:tc>
          <w:tcPr>
            <w:tcW w:w="2310" w:type="dxa"/>
          </w:tcPr>
          <w:p>
            <w:pPr/>
            <w:r>
              <w:rPr>
                <w:lang w:val="zh-CN"/>
                <w:rFonts w:ascii="Times New Roman" w:hAnsi="Times New Roman" w:cs="Times New Roman"/>
                <w:sz w:val="20"/>
                <w:szCs w:val="20"/>
                <w:color w:val="000000"/>
              </w:rPr>
              <w:t>37120.00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总金额：叁万柒仟壹佰贰拾元整</w:t>
            </w:r>
          </w:p>
        </w:tc>
        <w:tc>
          <w:tcPr>
            <w:tcW w:w="2310" w:type="dxa"/>
            <w:textDirection w:val="right"/>
            <w:gridSpan w:val="3"/>
          </w:tcPr>
          <w:p>
            <w:pPr/>
            <w:r>
              <w:rPr>
                <w:lang w:val="zh-CN"/>
                <w:rFonts w:ascii="Times New Roman" w:hAnsi="Times New Roman" w:cs="Times New Roman"/>
                <w:b/>
                <w:color w:val="FF0000"/>
              </w:rPr>
              <w:t>37120.00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2025/01/21</w:t>
            </w:r>
          </w:p>
        </w:tc>
        <w:tc>
          <w:tcPr>
            <w:tcW w:w="2310" w:type="dxa"/>
            <w:gridSpan w:val="7"/>
          </w:tcPr>
          <w:p>
            <w:pPr/>
            <w:r>
              <w:rPr>
                <w:lang w:val="zh-CN"/>
                <w:rFonts w:ascii="Times New Roman" w:hAnsi="Times New Roman" w:cs="Times New Roman"/>
                <w:b/>
                <w:color w:val="000000"/>
              </w:rPr>
              <w:t>昆明—哈尔滨(飞机)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尔滨，你的浪漫藏不住】欢迎来到“冰雪王国”——哈尔滨，抵达后专车带您领取防寒三件套，送往酒店入住。根据航班时间24小时专车接机/站，接机/站师傅会在您出发前一天21:00之前与您取得联系，请保持电话畅通。酒店前台提本人名字即可办理入住，办理入住的时间为14点后，如游客抵达时间较早，可先将行李寄存于酒店前台，再自由活动，待可办理入住手续时，再次办理！导游会在入住当天21:00前与您联系告知次日出发时间。【以下为抵达日自由活动推荐景点】如您航班抵达较早，可以自行前往以上附近景点游览，自由活动期间无车辆服务，注意人身安全以及财产安全，可根据个人喜好自行前往游览。【来哈尔滨了??东北洗浴了解一下??】【澜亭水汇】哈尔滨洗浴界扛把子，门票包含浴资汗蒸，休息大厅，氧吧，水果全天自助，冰淇淋淘气堡，ps5游戏房无限期畅玩…儿童1.2米以下免费，在休息大厅免费过夜！地址：群力第五大道特色：冰淇淋水果随便炫??在休息大厅免费过夜服务很好餐饮：单点??可以吃到东北锅包肉哦！！娱乐设施：休息大厅，氧吧，茶室，淘气堡，电竞区ps5，麻将室。【那海澜湾】新型网红洗浴，年轻人拍照打卡地地址：群力友谊西路特点：水果不限量，过夜，设有户外温泉，体验冰火两重天，无边泳池超级出片餐饮：餐厅点餐融合菜娱乐设施：休息大厅，格子屋，淘气堡，水上乐园，户外泳池，收费Ps5</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早餐：自理；午餐：自理；晚餐：自理；住宿：哈尔滨</w:t>
            </w:r>
          </w:p>
        </w:tc>
      </w:tr>
      <w:tr>
        <w:tc>
          <w:tcPr>
            <w:tcW w:w="2310" w:type="dxa"/>
            <w:vAlign w:val="center"/>
            <w:vMerge w:val="restart"/>
          </w:tcPr>
          <w:p>
            <w:pPr/>
            <w:r>
              <w:rPr>
                <w:lang w:val="zh-CN"/>
                <w:rFonts w:ascii="Times New Roman" w:hAnsi="Times New Roman" w:cs="Times New Roman"/>
                <w:sz w:val="20"/>
                <w:szCs w:val="20"/>
                <w:color w:val="000000"/>
              </w:rPr>
              <w:t>2025/01/22</w:t>
            </w:r>
          </w:p>
        </w:tc>
        <w:tc>
          <w:tcPr>
            <w:tcW w:w="2310" w:type="dxa"/>
            <w:gridSpan w:val="7"/>
          </w:tcPr>
          <w:p>
            <w:pPr/>
            <w:r>
              <w:rPr>
                <w:lang w:val="zh-CN"/>
                <w:rFonts w:ascii="Times New Roman" w:hAnsi="Times New Roman" w:cs="Times New Roman"/>
                <w:b/>
                <w:color w:val="000000"/>
              </w:rPr>
              <w:t>哈尔滨—230KM 3.5H—亚布力(巴士)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滑雪胜地——亚布力滑雪度假区】亚布力滑雪场已经承办多次国内外大型冬季运动赛事，无论从雪道的设计、缆车的品质还是人数的承载，都称得上是国际优质滑雪场。?参加【俄罗斯Bepa家庭狂欢】俄罗斯族的异国风情体验——走进俄罗斯家庭，拜访俄罗斯族老人，讲解俄罗斯人的故事，体验他们的生活，俄罗斯族阿姨为您准备了列巴蘸盐，吃列巴、饼干、糖果、巧克力，饮咖啡；品尝俄罗斯阿姨腌制的酸黄瓜，与俄罗斯人一起学俄语、唱歌跳舞、合影拍照，留下美好回忆！?中餐品尝【俄式家庭餐】50元/人菜单：酸黄瓜炒肉，俄式炸鸡排，葛德列克，俄肠拼盘，小鸡蘑菇粉，红烧大鲤鱼葱烧木耳，素炒菌八珍，俄式烩牛肉，小酥肉，汤：苏伯汤，主食：米饭，曼头?开往团结屯的雪国列车，满满少女心的【粉红小火车】，全程长9公里，蜿蜒穿梭森林雪原之间，始发站由亚布力滑雪场途径好汉泊水库、交通庄园、落叶松林、白桦林、私人园林、养鹿场、非洲狮园、百姓人家、亚雪服务中心、关东会馆、温泉养生度假中心、栈道入口、木屋别墅群，坐粉色网红小火车穿越森林！前往【野生动物园】引进珍贵保护动物有梅花鹿、猴、野猪等20余种东北特有野生动物在这里安家落户，生息繁衍。森林动物园充分展示景区森林资源、动物动物资源、东北人文与自然相结合的无穷魅力。?亚布力最in体验~特别赠送【东北碎花大棉袄-拍照留念】，穿上东北农村衣装,体验花棉袄拍照穿出山村人的淳朴和热情拍下淳朴的照片，为此次行程留下美好的纪念?【冬天怎么能不来一场滑雪呢！get!】（初级滑雪3小时，雪场免费提供场地雪鞋、雪板、雪杖/雪服雪镜使用3天），亲自体验惊险而刺激的贵族滑雪运动。这里具有最新的滑雪装备、最新的雪具大厅，拥有亚洲标准的初学者滑雪道，适合初次滑雪体验者享受延绵的滑雪乐趣；?【体验年味东北】，看看在东北过个年是个什么样的感觉，DIY手工饺子，放烟花，篝火晚会……?【DIY手工饺子】，东北有年夜饭包饺子的习俗，年夜饭包饺子、吃饺子能吃出福气、吃出财运、吃出吉利…?【年味饺子宴】50元/人菜单：小笨鸡炖蘑菇，红烧野生鲤鱼，杀猪大烩菜，海带炖豆腐，炸牙签肉，自制皮冻，家常凉菜，黑白菜，炝拌笨豆芽，孜然羊肉，紫菜蛋花汤，主食：饺子不限量，来咱家，就是管够儿......?【年夜烟花】，在熊熊燃烧的旺火周围，小熊们放鞭炮，欢乐地活蹦乱跳，这声声爆竹寄托了劳动人民一种祛邪、避灾、祈福的美好愿望，庭院里垒“旺火”，以示旺气通天，兴隆繁盛。在熊熊燃烧的旺火周围，孩子们放爆竹，欢乐地活蹦乱跳；?【篝火晚会】跟着大当家的扭秧歌，大家拿起扇子，穿上花袄，在锣鼓喧天、鞭炮齐鸣中扭出最东北的民俗风情；【温馨小贴士】1.我们赠送的篝火晚会及烟花秀视天气情况而定，进入政府防火期内此项目取消，赠送项目取消无退费；2.坐爬犁等娱乐活动时注意保管好手机。3.在滑雪前，需要大家自行租赁储存鞋子的柜子呦，根据柜子大小不同参考20元-80元/个不等，不包含雪帽、手套，可根据自身情况租赁或购买，具体价格以景区实际为准！4.我们包含的是3个小时滑雪体验，计时方式为：自出板时间至还板时间，超时按门市价格计费。该项目提前预定，不去不退滑雪费用。5.滑雪为高风险体育活动，请务必注意人身安全。如是第一次滑雪，要是想学会的话可以请个教练，包你学会哦。请教练期间可能会索要小费，自愿选择是否给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早餐：含；午餐：含；晚餐：含；住宿：亚布力</w:t>
            </w:r>
          </w:p>
        </w:tc>
      </w:tr>
      <w:tr>
        <w:tc>
          <w:tcPr>
            <w:tcW w:w="2310" w:type="dxa"/>
            <w:vAlign w:val="center"/>
            <w:vMerge w:val="restart"/>
          </w:tcPr>
          <w:p>
            <w:pPr/>
            <w:r>
              <w:rPr>
                <w:lang w:val="zh-CN"/>
                <w:rFonts w:ascii="Times New Roman" w:hAnsi="Times New Roman" w:cs="Times New Roman"/>
                <w:sz w:val="20"/>
                <w:szCs w:val="20"/>
                <w:color w:val="000000"/>
              </w:rPr>
              <w:t>2025/01/23</w:t>
            </w:r>
          </w:p>
        </w:tc>
        <w:tc>
          <w:tcPr>
            <w:tcW w:w="2310" w:type="dxa"/>
            <w:gridSpan w:val="7"/>
          </w:tcPr>
          <w:p>
            <w:pPr/>
            <w:r>
              <w:rPr>
                <w:lang w:val="zh-CN"/>
                <w:rFonts w:ascii="Times New Roman" w:hAnsi="Times New Roman" w:cs="Times New Roman"/>
                <w:b/>
                <w:color w:val="000000"/>
              </w:rPr>
              <w:t>亚布力—90KM 2H—雪乡(巴士)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一路穿行崇山峻岭，前往梦中的童话世界——中国第一雪乡（团结屯），沿途欣赏银装素裹，白雪皑皑林海雪原。这个世界如果没有雪乡，冬天的东北就不能被称为“雪王国”，这是一个会让你魂牵梦绕的地方，世界上赞美雪的词，在雪乡这里都显得那么无力，美的生无可恋的感觉，在这里你就能体会到！赏雪、玩雪、嗨翻冰雪乐园，逛年货大集，遇见童话雪世界?游玩“冰雪迪士尼”之称的【happy雪乐园】，游乐园内设大型娱乐设施：雪地长龙、滑雪圈、雪地转转等冰上娱乐活动，还有一系列热门卡通人物等陪伴您和您的孩子，您将在刺激的欢呼声中尽情的放松，快乐地享受冰雪里的美好时光。?午餐【雪地火锅】雪屋里吃火锅，家人，朋友们围在一起，在零下的温度中，来一口热乎乎的肉，在喝点东北浓烈的小烧酒，饭后可以在来一上个东北饭后冰点“冻梨”，彻底体验一把冰火两重天的火锅盛宴。?【围炉煮茶】红泥炉边，静听雪，人间新冬；围炉煮茶，是独属冬日的浪漫，是短暂逃避996后重获松弛感的“慢生活”是人间烟火，亦是清欢岁月?【“上帝视角”俯瞰雪乡全景，惊艳美景——制高点为您呈现】穿越雪乡空中森林栈道，抵达风光无限观景台，如航拍一般，在制高点观赏美妙的雪乡全景，千姿百态的雪景如诗如画。?【梦幻家园】最为完好的保存了东北民居的特色，其中最出名的莫过于常年积雪而形成的大大小小的“雪蘑菇”，登高远望，仿佛走进了圣诞老人的家，一束束温暖的灯光透过窗棂，撤向漆黑的夜，交织出雪乡柔美的夜色，梦幻至极，走在飘雪的大街上，你会有种如梦如幻的感觉。?【东北二人转】老话说得好，“宁舍一顿饭，不舍二人转！”来东北怎么能不感受一下东北最接地气儿的传统民俗呢，梦幻家园二人转剧场满足你：来了，老弟儿！快进去嗨吧！?【万人雪地disco】上头的旋律，梦幻的雪景，炫酷的灯光，上演一场万人“野狼disco”“来左边儿跟我一起画个龙，在你右边儿画一道彩虹，来左边儿跟我一起画彩虹，在你右边儿再画个龙。”在雪的童话世界里点燃熊熊烈火，每年都有不少兴奋地游客上演“疯狂赤裸篝火"一起燥起来~备注：1.千人秧歌和篝火晚会两项活动于晚上19点开始，景区根据天气情况而定，所以不能保证每个团队都看得到。（此项目为雪乡林业局统一安排，赠送项目，如赶上森林防火期无法开展费用不退不换）【温馨小贴士】1、雪乡酒店不提供一次性洗漱用品，请提前自备；2、由于雪乡为山区，房间内可能会遇到过冬的小瓢虫，不要害怕，请亲们多多谅解北方特殊情况；3、因南北方水质有差异，尽量不要吃过多的生冷食品如冰棍、冻果等；4、根据亚布力雪乡酒店用房情况，第二天和第三天入住酒店和行程可能会前后调整，以实际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早餐：含；午餐：含；晚餐：自理；住宿：雪乡</w:t>
            </w:r>
          </w:p>
        </w:tc>
      </w:tr>
      <w:tr>
        <w:tc>
          <w:tcPr>
            <w:tcW w:w="2310" w:type="dxa"/>
            <w:vAlign w:val="center"/>
            <w:vMerge w:val="restart"/>
          </w:tcPr>
          <w:p>
            <w:pPr/>
            <w:r>
              <w:rPr>
                <w:lang w:val="zh-CN"/>
                <w:rFonts w:ascii="Times New Roman" w:hAnsi="Times New Roman" w:cs="Times New Roman"/>
                <w:sz w:val="20"/>
                <w:szCs w:val="20"/>
                <w:color w:val="000000"/>
              </w:rPr>
              <w:t>2025/01/24</w:t>
            </w:r>
          </w:p>
        </w:tc>
        <w:tc>
          <w:tcPr>
            <w:tcW w:w="2310" w:type="dxa"/>
            <w:gridSpan w:val="7"/>
          </w:tcPr>
          <w:p>
            <w:pPr/>
            <w:r>
              <w:rPr>
                <w:lang w:val="zh-CN"/>
                <w:rFonts w:ascii="Times New Roman" w:hAnsi="Times New Roman" w:cs="Times New Roman"/>
                <w:b/>
                <w:color w:val="000000"/>
              </w:rPr>
              <w:t>雪乡—320KM 5.5H—哈尔滨(巴士)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徒步穿越冰雪画廊、雪地摩托、乘坐东北原始交通工具马拉爬犁冰雪王国的雪国巴士终点就是中国雪乡（现实中的团结屯），也是传说中光头强的家，在雪乡的大街上，兴奋的打卡每一个美景，记录每一个精彩瞬间：?【雪韵大街】观赏积雪从房檐悬挂到地面形成的独特“雪帘”；可进行戏雪活动，打雪仗、堆雪人；雪乡处处是美景，您可以尽情的进行摄影创作，将雪乡的美摄入您的相机中，留下美好的回忆。雪乡的夜景尤为美丽，洁白如玉的白雪在大红灯笼的照耀下，宛如朵朵白云飘落人间，幻化无穷……体验【年货大集】解锁东北新年时大集热闹景象，糖葫芦，烤地瓜，此起彼伏的的吆喝声才是我们小时候期待的新年。?参观【雪乡博物馆】在里面会让您更加了解雪乡的成因、东北林场人民的传统生活以及东北的特色文化。?【爸爸去哪儿】实景拍摄地，你还记得小kimi的家在哪嘛，游览【雪乡邮局】，挑选N张雪乡美景明信片，邮寄给许久未见的挚友，以表思念！根据时间可由活动或堆雪人，打雪仗，参观雪乡标志性建筑【雪乡大石碑】后合影留念?【泼水成冰+赠送精美电子版照片】一种超级玩法爆棚，在朋友圈广泛传播，简直美哭了！一甩一跳，在太阳的映趁下，奇幻出现了，高扬并甩动手臂洒出的水，在户外低温下瞬间成冰，在玩耍者周围形成冰的弧线，美丽且刺激。『温馨提示』泼水成冰拍摄具有时令性，气温至少要达到-20℃！?【冰雪画廊】最具仪式感的网红拍照打卡地，十里冰雪，纯白如画，冰雪圣景，雪乡必赏自然景观，独特的自然气候造就特殊雪山雾凇，拍一部你自己的冰雪奇缘；游览【土匪寨威虎厅】智取威虎山拍摄地，穿上狗皮大衣当一把绿林好汉?【雪地摩托】嗨嗨嗨穿越林海，乘坐雪地摩托车穿越原始森林绝对是件让人终生难忘的经历，这种奇妙的感受，绝不是能够从别人的描述中和游记的文字中感受到的，迎着风雪穿梭在无边无际的森林中才会感受到它的魅力！辽阔山峦和银色森林中以适当的速度游弋，也是一种令人梦寐以求的体验。?午餐品尝【铁锅炖大鹅】50元/人菜单：笨大鹅炖土豆、排骨炖豆角玉米，葱炒狍子肉，炸牙签肉，红烧肉炖粉条，干炸野生小鱼，清炒油菜，一品豆腐，辣根木耳，白灼时蔬，汤：苜蓿柿子汤?沿途欣赏【亚雪最美高山雾凇】雾凇的成因必须具备足够的水汽和极低的温度，此盛景要凭借天时地利人和才能够看到哦，如果您看到了一定要拿起手中的相机赶快按下快门儿，欣赏这东方的阿尔卑斯之山！穿越亚雪公路，深入【悬崖之上】取景地，独立的气候，造就了此路段童话冰雪国度的圣境，观看雪白的森林美景 ?【马拉爬犁穿越林海雪原】穿林海过雪原、感受东北原始交通工具的快乐，沿途可看到抗联遗址土匪窝、地窨子等东北特有的习俗，咱也做回抗联人，也许在你毫无准备时会有“土匪”窜出，劫了您的“财宝”充实了他们寨子的金库。?晚餐【东北杀猪菜】50元/人菜单：杀猪菜，椒麻脆笋，芹菜肚丝，松仁小肚，麻酱拉皮，清蒸鲈鱼，杭椒牛柳，菠萝咕咾肉，松仁玉米，时蔬小炒，白灼西生菜，麦片焗鲜奶，虾仁冬瓜汤，主食：炒饭，发糕?【入住温泉酒店】温泉，美食，冰雪，样样都有，在也不用羡慕别人的旅行啦温馨提示1、如遇大雪高速封路，亚布力到哈尔滨改为火车硬座或动车二等座前往，火车票费用由客人自理，不可抗力因素敬请理解！2、亚布力和雪乡地处林区，秋季刚过如果房间内有一些小访客“七星瓢虫”，请不要害怕，及时通知酒店服务人员及时清理即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早餐：含；午餐：含；晚餐：自理；住宿：哈尔滨</w:t>
            </w:r>
          </w:p>
        </w:tc>
      </w:tr>
      <w:tr>
        <w:tc>
          <w:tcPr>
            <w:tcW w:w="2310" w:type="dxa"/>
            <w:vAlign w:val="center"/>
            <w:vMerge w:val="restart"/>
          </w:tcPr>
          <w:p>
            <w:pPr/>
            <w:r>
              <w:rPr>
                <w:lang w:val="zh-CN"/>
                <w:rFonts w:ascii="Times New Roman" w:hAnsi="Times New Roman" w:cs="Times New Roman"/>
                <w:sz w:val="20"/>
                <w:szCs w:val="20"/>
                <w:color w:val="000000"/>
              </w:rPr>
              <w:t>2025/01/25</w:t>
            </w:r>
          </w:p>
        </w:tc>
        <w:tc>
          <w:tcPr>
            <w:tcW w:w="2310" w:type="dxa"/>
            <w:gridSpan w:val="7"/>
          </w:tcPr>
          <w:p>
            <w:pPr/>
            <w:r>
              <w:rPr>
                <w:lang w:val="zh-CN"/>
                <w:rFonts w:ascii="Times New Roman" w:hAnsi="Times New Roman" w:cs="Times New Roman"/>
                <w:b/>
                <w:color w:val="000000"/>
              </w:rPr>
              <w:t>哈尔滨一日游(巴士)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中俄风情步行街－中央大街裸眼3D大屏幕】，充分感受东方小巴黎浪漫哈尔滨的北国风光。漫步在充满异国情调的百俄式老街，细细体味这冰城的异域风情。与这条亚洲最长的步行街相连的是哈尔滨母亲河－松花江。地标网红打卡地哈尔滨中央大街全新打造的裸眼3D大屏即将亮相，感受科技与欧式风情的碰撞，你准备好打卡了吗??【防洪纪念塔】，感受革命战士不畏牺牲，保卫国家和人民生命和财产安全的崇高精神，午餐【风味铁锅炖·满满的三大锅】还有爽口格瓦斯哦，50元/人菜单：鲟鳇鱼锅（没有刺）：鱼三斤（去内脏），白菜一份，茄子一份，冻豆腐一份排骨锅：脊骨三斤，土豆，玉米，豆角，窝瓜鸡腿锅：鸡腿肉三斤，土豆一份，榛蘑一份，粉条一份炝拌菜：洋葱拌木耳，山东拌菜，三丝爆豆，捞汁西生菜（季节有可能调整）热 菜：锅包肉（鸡肉），拔丝地瓜，蒜蓉西蓝花，青菜小炒主 食：花卷，锅贴，米饭酒 水：哈尔滨啤酒2瓶，秋林格瓦斯?【百年滨州网红铁路桥】滨州线松花江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穿越哈尔滨5D电影】一秒穿越冬夏，带您进行一场沉浸式的穿越体验，穿梭于不同的奇幻美丽世界，领略史前巨兽/未来文明/浩瀚星海/华夏大好河山等奇幻美丽场景，仿佛身临其境，畅游其中。?【731部队陈列馆】（周一闭馆，由于限制旅行社预约票，所以需要客人提前3天自行预约，预约下午2点-4点场票）东北这片土地经历过我们无法想象的沉重和苦难，东北人民凭着顽强不屈的勇敢守护了这里让其生生不息。日本口在这犯下的滔天罪行不能被国人忘记。?【特别赠送】参观巧克力加工厂，精美礼品一份-俄罗斯金币巧克力欣赏国内唯一一幕“巧克力瀑布”（赠送项目根据当天情况而定，如不去不退费用）！?非去不可的童话世界【冰雪大世界】（每年12月20号左右开放，冰雪大世界开放之前改为室内冰灯参观）是一年一度的冰雪嘉年华，来哈尔滨怎么能不看，亲眼看到那些杂乱无形的冰雪，是怎样在艺术家的手上幻化出种种奇异的造型，在每年一届的冰雪大世界中，您都会观赏到一次次冰雪奇遇，一丝一冰雪的交响（每年预计在12月20日左右开业，预计2月末左右闭园，准确日期以官方公布为准，主要受气温影响，非人力可控）行程结束后，送至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早餐：含；午餐：含；晚餐：自理；住宿：哈尔滨</w:t>
            </w:r>
          </w:p>
        </w:tc>
      </w:tr>
      <w:tr>
        <w:tc>
          <w:tcPr>
            <w:tcW w:w="2310" w:type="dxa"/>
            <w:vAlign w:val="center"/>
            <w:vMerge w:val="restart"/>
          </w:tcPr>
          <w:p>
            <w:pPr/>
            <w:r>
              <w:rPr>
                <w:lang w:val="zh-CN"/>
                <w:rFonts w:ascii="Times New Roman" w:hAnsi="Times New Roman" w:cs="Times New Roman"/>
                <w:sz w:val="20"/>
                <w:szCs w:val="20"/>
                <w:color w:val="000000"/>
              </w:rPr>
              <w:t>2025/01/26</w:t>
            </w:r>
          </w:p>
        </w:tc>
        <w:tc>
          <w:tcPr>
            <w:tcW w:w="2310" w:type="dxa"/>
            <w:gridSpan w:val="7"/>
          </w:tcPr>
          <w:p>
            <w:pPr/>
            <w:r>
              <w:rPr>
                <w:lang w:val="zh-CN"/>
                <w:rFonts w:ascii="Times New Roman" w:hAnsi="Times New Roman" w:cs="Times New Roman"/>
                <w:b/>
                <w:color w:val="000000"/>
              </w:rPr>
              <w:t>哈尔滨—昆明(飞机)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结束为期六天的愉快东北之旅，返回家乡。根据相近的航班或火车时间，我司工作人员酒店接客人送机场或火车站。（工作人员会提前一天晚上22:00点之前联系客人，请您随时保持手机畅通！）温馨提示：工作人员会提前3-4小时前往指定地点接客人，如客人航班或火车时间为12点之后，您可先将行李自行寄放到行李寄存处后自由活动。后根据航班或火车时刻自行前往，或指定地点集合我司安排统一送站或送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根据当地情况，会调整景区游览以及住宿先后顺序，但保证所有行程全部游览完毕。住宿：全程舒适型酒店双人标准间，我社不提供自然单间或三人间，如遇单男单女，需补房差。不补房差请接受三人间，家庭房，加床和拼住！不保证每晚均为同一房型！参考酒店如下。东三省老工业地区住宿条件不能与南方比较，敬请理解。长春挂五星酒店：开元名都或同级；二道五星温泉酒店：王朝圣地温泉酒店或同级；哈尔滨国际五星酒店：皇冠假日酒店/施柏阁酒店/喜来登酒店或同级；哈尔滨温泉酒店：美丽岛温泉酒店、智选假日酒店、臻图酒店、悦华东方、景辰酒店等同级；延吉/龙井：琵岩山温泉酒店同级；雪乡：中间地段民宿一家一炕餐饮：全程含6早7特色，不吃不退、十人一桌，八菜一汤，不足十人，在每人用餐标准不变的前提下调整餐食的分量；团队当地收6人以下特色餐取消，当地现退餐费！交通：游览行程中当地升级2+1陆地头等舱旅游大巴车，保证一人一正座；首末两天24小时机场/车站专车接送；特别提示：团队人数达到10人及以上，安排升级2+1陆地头等舱旅游大巴车，如团队人数不足10人则改用正常中巴车型！导游：优秀地接导游服务，10人以下司机兼向导，导游当地上团，分段服务，区间路上无导游保险：旅行社责任险，建议自行购买意外保险。儿童：含车位、正餐、导服，雪乡炕位，滑雪3小时，赠送娱乐项目等；赠送项目不参加不退费，1.2米以上儿童需包含半价门票+62.5元门票：行程所列景点门票+景交车；温馨提示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②早餐为宾馆赠送，不占床不含早餐，团队正餐如遇任何原因不用不退。③本行程不含人身意外险，强烈建议客人自行购买；④赠送项目，如因时间、天气或是景区政策原因我社有权利取消该项目，赠送项目不去不退！</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以上行程中时间均为参考时间，实际时间以导。游安排为准导游有权根据实际情况调整游览顺序，但保证项目不减少、品质不降低！如遇景点维修或关闭，则更换成等价景点，我社有权将哈尔滨市游这天行程调整为第二天或第五天，我们会提前通知客人。2.自由活动期间司机、导游可能无法提供服务敬请客人谅解。自由活动期间请游客自行妥善保管贵重物品，注意人身安全财产安全，若有发生，与旅行社及导游无关。3.如有接待问题请当时当地提出，双方协商解决，事后提出恕我社将无法协调不予处理！如遇投诉问题，我社严格以客人所签意见单为准。4.一切私人贵重物品如现金、证件等请妥善保管、如有物品遗失后果自行承担；不按行程走自行离团者，需再收取团款50%作为损失费用；5.客人在当地如自愿放弃当地景点游览、用餐、住宿等，其单项费用我社均不退。6.团费不含（行程中列明或行程外）一切私人消费、自费项目（请了解自由活动期间旅游攻略的项目价格和时间）、人身意外保险。7.如景区内出现购物场所及二次消费，为景区自行经营模式，与旅行社无关。8.组团社行程若与我社散拼行程不符所引发的投诉纠纷，我社概不负责。9.组团社有义务提醒特殊人群（老年人、未成年人及残疾人）的保障措施。10.冬季天气寒冷多变，请注意做好保暖及防护；11.同行利薄，不提供发票，敬请见谅。12.散客拼团早酒店接（如因特殊情况无法到达酒店，客人打车凭发票找导游报销，回团时同一地点散团）13.所有自费项目为自愿，是否前往由报名人数决定，报名人数过半才可以前往。14.本行程内所有特色餐为本社友情赠送，不吃不退。15.行程所有自费景点门票不允许使用任何优惠证件。16.儿童价不含门票，如果超出身高所产生门票，请游客自行支付。17.如遇高速封路，则需改为火车，火车费用敬请自理，由于旅游旺季火车多数为站票，需要客人听从导游购买车次。18.为了保证您的本次旅游顺利进行。旅游活动本身带有一定的危险性，且旅途中会有一些意外事件发生，请您务必增强自我护意识。19.行程内所有景点为旅行社提前定量采购，如果不去门票不退费（雪乡大门票除外）。儿童门票景区自理。景区门票政策波动较大，所标注的价格均为旺季最高价20.如当地有疑问或投诉请当地提出并解决，并如实填写意见单，我公司处理投诉以意见单为准，恕不处理意见单填写满意且回团投诉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许湛丽</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1</w:t>
                  </w:r>
                  <w:r>
                    <w:rPr>
                      <w:rFonts w:hint="eastAsia" w:asciiTheme="minorEastAsia" w:hAnsiTheme="minorEastAsia"/>
                    </w:rPr>
                    <w:t xml:space="preserve">月 </w:t>
                  </w:r>
                  <w:r>
                    <w:rPr>
                      <w:rFonts w:hint="eastAsia" w:asciiTheme="minorEastAsia" w:hAnsiTheme="minorEastAsia"/>
                    </w:rPr>
                    <w:t>23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2025/1/23 17:19:29</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