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周萍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ZLY09FJ250102A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漠雪长白山双飞10日游（一价全含）</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1、何贵红</w:t>
            </w:r>
          </w:p>
        </w:tc>
        <w:tc>
          <w:tcPr>
            <w:tcW w:w="2310" w:type="dxa"/>
            <w:vAlign w:val="center"/>
            <w:gridSpan w:val="2"/>
          </w:tcPr>
          <w:p>
            <w:pPr/>
            <w:r>
              <w:rPr>
                <w:lang w:val="zh-CN"/>
                <w:rFonts w:ascii="Times New Roman" w:hAnsi="Times New Roman" w:cs="Times New Roman"/>
                <w:sz w:val="20"/>
                <w:szCs w:val="20"/>
                <w:color w:val="000000"/>
              </w:rPr>
              <w:t>522428196206010028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2、孟昌忠</w:t>
            </w:r>
          </w:p>
        </w:tc>
        <w:tc>
          <w:tcPr>
            <w:tcW w:w="2310" w:type="dxa"/>
            <w:vAlign w:val="center"/>
            <w:gridSpan w:val="2"/>
          </w:tcPr>
          <w:p>
            <w:pPr/>
            <w:r>
              <w:rPr>
                <w:lang w:val="zh-CN"/>
                <w:rFonts w:ascii="Times New Roman" w:hAnsi="Times New Roman" w:cs="Times New Roman"/>
                <w:sz w:val="20"/>
                <w:szCs w:val="20"/>
                <w:color w:val="000000"/>
              </w:rPr>
              <w:t>522428196111200013</w:t>
            </w:r>
          </w:p>
        </w:tc>
        <w:tc>
          <w:tcPr>
            <w:tcW w:w="2310" w:type="dxa"/>
            <w:vAlign w:val="center"/>
          </w:tcPr>
          <w:p>
            <w:pPr/>
            <w:r>
              <w:rPr>
                <w:lang w:val="zh-CN"/>
                <w:rFonts w:ascii="Times New Roman" w:hAnsi="Times New Roman" w:cs="Times New Roman"/>
                <w:sz w:val="20"/>
                <w:szCs w:val="20"/>
                <w:color w:val="000000"/>
              </w:rPr>
              <w:t>18702491783</w:t>
            </w:r>
          </w:p>
        </w:tc>
      </w:tr>
      <w:tr>
        <w:tc>
          <w:tcPr>
            <w:tcW w:w="2310" w:type="dxa"/>
            <w:vAlign w:val="center"/>
          </w:tcPr>
          <w:p>
            <w:pPr/>
            <w:r>
              <w:rPr>
                <w:lang w:val="zh-CN"/>
                <w:rFonts w:ascii="Times New Roman" w:hAnsi="Times New Roman" w:cs="Times New Roman"/>
                <w:sz w:val="20"/>
                <w:szCs w:val="20"/>
                <w:color w:val="000000"/>
              </w:rPr>
              <w:t>3、何凤丽</w:t>
            </w:r>
          </w:p>
        </w:tc>
        <w:tc>
          <w:tcPr>
            <w:tcW w:w="2310" w:type="dxa"/>
            <w:vAlign w:val="center"/>
            <w:gridSpan w:val="2"/>
          </w:tcPr>
          <w:p>
            <w:pPr/>
            <w:r>
              <w:rPr>
                <w:lang w:val="zh-CN"/>
                <w:rFonts w:ascii="Times New Roman" w:hAnsi="Times New Roman" w:cs="Times New Roman"/>
                <w:sz w:val="20"/>
                <w:szCs w:val="20"/>
                <w:color w:val="000000"/>
              </w:rPr>
              <w:t>522428195903290024</w:t>
            </w:r>
          </w:p>
        </w:tc>
        <w:tc>
          <w:tcPr>
            <w:tcW w:w="2310" w:type="dxa"/>
            <w:vAlign w:val="center"/>
          </w:tcPr>
          <w:p>
            <w:pPr/>
            <w:r>
              <w:rPr>
                <w:lang w:val="zh-CN"/>
                <w:rFonts w:ascii="Times New Roman" w:hAnsi="Times New Roman" w:cs="Times New Roman"/>
                <w:sz w:val="20"/>
                <w:szCs w:val="20"/>
                <w:color w:val="000000"/>
              </w:rPr>
              <w:t>15063391628</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7600.00</w:t>
            </w:r>
          </w:p>
        </w:tc>
        <w:tc>
          <w:tcPr>
            <w:tcW w:w="2310" w:type="dxa"/>
          </w:tcPr>
          <w:p>
            <w:pPr/>
            <w:r>
              <w:rPr>
                <w:lang w:val="zh-CN"/>
                <w:rFonts w:ascii="Times New Roman" w:hAnsi="Times New Roman" w:cs="Times New Roman"/>
                <w:sz w:val="20"/>
                <w:szCs w:val="20"/>
                <w:color w:val="000000"/>
              </w:rPr>
              <w:t>22800.00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不含机票1人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-2500.00</w:t>
            </w:r>
          </w:p>
        </w:tc>
        <w:tc>
          <w:tcPr>
            <w:tcW w:w="2310" w:type="dxa"/>
          </w:tcPr>
          <w:p>
            <w:pPr/>
            <w:r>
              <w:rPr>
                <w:lang w:val="zh-CN"/>
                <w:rFonts w:ascii="Times New Roman" w:hAnsi="Times New Roman" w:cs="Times New Roman"/>
                <w:sz w:val="20"/>
                <w:szCs w:val="20"/>
                <w:color w:val="000000"/>
              </w:rPr>
              <w:t>-2500.00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车费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3人住1间</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-700.00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总金额：壹万玖仟捌佰元整</w:t>
            </w:r>
          </w:p>
        </w:tc>
        <w:tc>
          <w:tcPr>
            <w:tcW w:w="2310" w:type="dxa"/>
            <w:textDirection w:val="right"/>
            <w:gridSpan w:val="3"/>
          </w:tcPr>
          <w:p>
            <w:pPr/>
            <w:r>
              <w:rPr>
                <w:lang w:val="zh-CN"/>
                <w:rFonts w:ascii="Times New Roman" w:hAnsi="Times New Roman" w:cs="Times New Roman"/>
                <w:b/>
                <w:color w:val="FF0000"/>
              </w:rPr>
              <w:t>19800.00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2025/01/02</w:t>
            </w:r>
          </w:p>
        </w:tc>
        <w:tc>
          <w:tcPr>
            <w:tcW w:w="2310" w:type="dxa"/>
            <w:gridSpan w:val="7"/>
          </w:tcPr>
          <w:p>
            <w:pPr/>
            <w:r>
              <w:rPr>
                <w:lang w:val="zh-CN"/>
                <w:rFonts w:ascii="Times New Roman" w:hAnsi="Times New Roman" w:cs="Times New Roman"/>
                <w:b/>
                <w:color w:val="000000"/>
              </w:rPr>
              <w:t>昆明-长春(飞机)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领取防寒三件套?根据航班时间24小时专车接机/站，接机/站师傅会在您出发前一天21:00之前与您取得联系，请保持电话畅通。?酒店前台提本人名字即可办理入住，办理入住的时间为14点后，如游客抵达时间较早，可先将行李寄存于酒店前台，再自由活动，?待可办理入住手续时，再次办理！导游会在入住当天21:00前与您联系告知次日出发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早餐：自理；午餐：自理；晚餐：自理；住宿：长春</w:t>
            </w:r>
          </w:p>
        </w:tc>
      </w:tr>
      <w:tr>
        <w:tc>
          <w:tcPr>
            <w:tcW w:w="2310" w:type="dxa"/>
            <w:vAlign w:val="center"/>
            <w:vMerge w:val="restart"/>
          </w:tcPr>
          <w:p>
            <w:pPr/>
            <w:r>
              <w:rPr>
                <w:lang w:val="zh-CN"/>
                <w:rFonts w:ascii="Times New Roman" w:hAnsi="Times New Roman" w:cs="Times New Roman"/>
                <w:sz w:val="20"/>
                <w:szCs w:val="20"/>
                <w:color w:val="000000"/>
              </w:rPr>
              <w:t>2025/01/03</w:t>
            </w:r>
          </w:p>
        </w:tc>
        <w:tc>
          <w:tcPr>
            <w:tcW w:w="2310" w:type="dxa"/>
            <w:gridSpan w:val="7"/>
          </w:tcPr>
          <w:p>
            <w:pPr/>
            <w:r>
              <w:rPr>
                <w:lang w:val="zh-CN"/>
                <w:rFonts w:ascii="Times New Roman" w:hAnsi="Times New Roman" w:cs="Times New Roman"/>
                <w:b/>
                <w:color w:val="000000"/>
              </w:rPr>
              <w:t>长春—220KM 4.5H—燃情滑雪—二道温泉酒店(巴士)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二道白河镇】地处长白山脚下，素有"长白山第一镇"之美称。穿梭于这座以“慢城、慢行、慢生活”著称的旅游名镇，静谧祥和的街道与人文景观、自然景致融为一体，让人印象深刻。?【长白山美人松雕塑公园】位于吉林省长白山保护开发区管理委员会池北区，园林设计突出以自然环境为本，将绿色的园林与高雅的雕塑艺术相结合，从而达到艺术资源与自然资源配置，彰显出艺术家们创作理念的国际性和前瞻性，一道清新亮丽的人文景观。?午餐品尝香味扑鼻的【东北特色菜】?【燃情滑雪2H】（长白山或雪乡滑雪）长白山不仅是世界三大粉雪基地之一，更专业滑雪爱好者心目中的野雪天堂。长白山有着“雪量大、雪期长、雪质好”的特点，纯天然的状态，没有经过任何人工修饰，成为了滑雪爱好者无限向往所在。极速行驶扬起一片雪雾，这项运动超级适合敢于挑战自我、富有探险精神的你！?【星光大道】远远抬头一看，宛若星河，浪漫的氛围从这里开始，穿过亮晶晶的通道，梦幻的场景让人难忘千纸鹤的祝福：高高地挂在624米长的白牛槭路上方，大大小小的千纸鹤代表的是一种深深地祝福与牵挂，身在远方，让旅行照片中带着千纸鹤深深的寓意，为旅游打卡拍照赋予了非凡的意义长白山的美丽无需言语形容，长白山的壮阔由我带你体验，长白山的神秘三叔讲给你听。“山湖共语念无尽，明月清秋又一程”与小哥来一场十年之约，走进【稻米驿站】追寻盗墓笔记的起点，踏上探索长白山的征程。天然的长白山火山岩石，让您感受纯正的火山温泉。冬季泡温泉有很多养生功效，温泉中的自然矿物质，对肌肤、神经酸痛等许多病症都有舒缓的作用，泡温泉让身体、肌肤更健康。体验养生温泉、感受养生文化，暖汤、暖身、更暖心！（占床位客人赠送温泉票一张，含一次入内，赠送项目如不泡温泉无费用退还，请见谅！并请提前备好泳衣裤）。?【嘎嘎香铁锅炖】运用特色木盖大铁锅文火炖菜品，味道鲜美可口，是冬天特色菜系力的“一绝”。?雪地温泉需自备泳衣，依据自身健康程度适当选择，雪地温泉建议1小时左右时间最佳?长白山滑雪场度假区要求进入雪场必须佩戴头盔，费用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2025/01/04</w:t>
            </w:r>
          </w:p>
        </w:tc>
        <w:tc>
          <w:tcPr>
            <w:tcW w:w="2310" w:type="dxa"/>
            <w:gridSpan w:val="7"/>
          </w:tcPr>
          <w:p>
            <w:pPr/>
            <w:r>
              <w:rPr>
                <w:lang w:val="zh-CN"/>
                <w:rFonts w:ascii="Times New Roman" w:hAnsi="Times New Roman" w:cs="Times New Roman"/>
                <w:b/>
                <w:color w:val="000000"/>
              </w:rPr>
              <w:t>二道白河—长白山 150KM 2H—延吉(巴士)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雾淞漂流】（游览时间约40分钟）清晨雾气蒸腾，树和水在雾气中若隐若现，神秘莫测，容易形成雾凇（视天气）赏雾凇（雾凇形成需要一定的条件，所以当天能否欣赏到雾凇视天气情况而定），由于河中那些枯树在日出时分大气蒸腾，树和雾若有若无，仿佛把你带到了一个远古的世界，仿佛置身仙境，感受船在水中游,人在画中走。?【长白婷婷玉立山的风白景桦区林】等国，家抵级达自后然乘保景护区区【、摆东渡北车第3一5元高/峰人【自长理白+山环】保（车含8大5门元票/人1自05理元】），，进沿山途至欣倒赏站婀口娜，多再姿乘的【美倒人站松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午餐品尝【朝鲜族特色歌舞表演餐】晚餐特意为大家安排了当地具有代表性的朝鲜族歌舞表演餐，在这里您可以一边品尝着正宗的朝鲜族风味美食：朝鲜打糕、明太鱼、辣白菜等，一边欣赏着朝鲜族的俊男美女给您呈现的精彩朝鲜族歌舞表演，品美食，赏歌舞两不误，快哉，美哉。。。。。。?东北的冬季天黑的较早，抵达延吉后天黑也别怕，延吉是越夜越美丽，感受别具一格的"异国"风情，延吉街道宽敞干净，走在街头，随处可见的双语标识和路人所说的韩语都让你有一种身处韩国的感觉。泡菜、打糕、紫菜包饭、韩服这些元素不是韩剧里的精致表演，而是实实在在的生活。?【延吉入夜自由citywalk：打卡朝鲜美食+延边大学网红弹幕墙等】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1、后浪咖啡，带着延吉字样的咖啡，带着去网红弹幕墙拍照吧！2、兴豆饭店(总店)，韩国料理，地址：海兰路与新兴街交叉口东行40米，电话0433-26066633、全州拌饭，地址：延吉市参花路142号(西市场北侧)，电话0433-25142974、服务大楼延吉冷面，吃冷面和锅包肉地址：局子街160-1地下10015、釜元烤肉串吧特色菜：釜元牛排烤五花肉韩国辣鸡爪羊肉串釜元烤肠釜元小鱼汤</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早餐：含；午餐：自理；晚餐：自理；住宿：延 边 州</w:t>
            </w:r>
          </w:p>
        </w:tc>
      </w:tr>
      <w:tr>
        <w:tc>
          <w:tcPr>
            <w:tcW w:w="2310" w:type="dxa"/>
            <w:vAlign w:val="center"/>
            <w:vMerge w:val="restart"/>
          </w:tcPr>
          <w:p>
            <w:pPr/>
            <w:r>
              <w:rPr>
                <w:lang w:val="zh-CN"/>
                <w:rFonts w:ascii="Times New Roman" w:hAnsi="Times New Roman" w:cs="Times New Roman"/>
                <w:sz w:val="20"/>
                <w:szCs w:val="20"/>
                <w:color w:val="000000"/>
              </w:rPr>
              <w:t>2025/01/05</w:t>
            </w:r>
          </w:p>
        </w:tc>
        <w:tc>
          <w:tcPr>
            <w:tcW w:w="2310" w:type="dxa"/>
            <w:gridSpan w:val="7"/>
          </w:tcPr>
          <w:p>
            <w:pPr/>
            <w:r>
              <w:rPr>
                <w:lang w:val="zh-CN"/>
                <w:rFonts w:ascii="Times New Roman" w:hAnsi="Times New Roman" w:cs="Times New Roman"/>
                <w:b/>
                <w:color w:val="000000"/>
              </w:rPr>
              <w:t>延吉—300KM 3H 镜泊湖冬捕—160KM 2.5H 雪乡(巴士)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现实版”狗熊岭”梦中的童话世界【中国雪乡】东北负责冷，雪乡村负责美,雪乡原名双峰林场，“夏无三日晴，冬雪漫林间”年积雪期7个月，积雪最厚处近两米，雪量堪称中国之最，并且雪质好、粘度高，皑皑白雪在风力作用下随物具形，吸引了无数游人，也吸引了国内外摄影记者和电视剧组来此创作，素有“中国雪乡”的美誉?【雪韵大街】观赏积雪从房檐悬挂到地面形成的独特“雪帘”；可进行戏雪活动，打雪仗、堆雪人；雪乡处处是美景，您可的白雪在大以红尽灯情笼的的进照行耀摄下影，创宛作如，朵将朵雪白乡云的飘美落摄人入间您，的幻相化机无中穷，…留…下美好的回忆。雪乡的夜景尤为美丽，洁白如玉?【雪乡博物馆】在里面会让您更加了解雪乡的成因、东北林场人民的传统生活以及东北的特色文化。?【爸爸去哪儿】实景拍摄地，你还记得小kimi的家在哪嘛，游览【雪乡邮局】，挑选N张雪乡美景明信片，邮寄给许久未见的挚友，以表思念！根据时间可由活动或堆雪人，打雪仗，参观雪乡标志性建筑【雪乡大石碑】后合影留念?自行拍摄网红照片【泼水成冰】当水蒸气遇低温后液化而成的小水滴，如同寒冷冬天在室外说话或呼吸时呼出的白气一样、见证极寒天气下的“泼水成冰”。?【棒槌山栈道·抖音平台】抖音所有雪乡夜景均为此地拍摄，“雪乡冬夜行”大型网络直播活动，全国各地的网红主播汇聚于此作为直播取景地，观看童话雪乡夜景，由此可见它的景色多么Bug，有这么多的网红，大V来雪乡打卡，你也快来凑下热闹吧！?【圣诞老人的驯鹿园】在这里零距离接触—“四不像”驯鹿接触，可以亲手喂喂萌萌的森林“精灵”，与驯鹿亲密合影，欢声笑语回荡在森林中。我们学着敖鲁古雅人手拎小箩筐亲手喂驯鹿吃苔藓（苔藓费用自理），拍一张与驯鹿亲密的合影；这里是放纵心灵，驰骋想象的柔软之地；?【梦幻家园】最为完好的保存了东北民居的特色，其中最出名的莫过于常年积雪而形成的大大小小的“雪蘑菇”，登高远望，仿佛走进了圣诞老人的家，一束束温暖的灯光透过窗棂，撤向漆黑的夜，交织出雪乡柔美的夜色，梦幻至极，走在飘雪的大街上，你会有种如梦如幻的感觉。?【东北二人转】老话说得好，“宁舍一顿饭，不舍二人转！”来东北怎么能不感受一下东北最接地气儿的传统民俗呢，梦幻家园二人转剧场满足你，快来一起爆笑全场吧！?【万人雪地disco】上头的旋律，梦幻的雪景，炫酷的灯光，上演一场万人“野狼disco”“来左边儿跟我一起画个龙，在你右边儿画一道彩虹，来左边儿跟我一起画彩虹，在你右边儿再画个龙。”在雪的童话世界里点燃熊熊烈火，每年都有不少兴奋地游客上演“疯狂赤裸篝火"一起燥起来~备注：1.千人秧歌活动于晚上19点开始，景区根据天气情况而定，所以不能保证每个团队都看得到。（此项目为雪乡林业局统一安排，赠送项目，如赶上森林防火期无法开展费用不退不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早餐：含；午餐：含；晚餐：自理；住宿：雪乡</w:t>
            </w:r>
          </w:p>
        </w:tc>
      </w:tr>
      <w:tr>
        <w:tc>
          <w:tcPr>
            <w:tcW w:w="2310" w:type="dxa"/>
            <w:vAlign w:val="center"/>
            <w:vMerge w:val="restart"/>
          </w:tcPr>
          <w:p>
            <w:pPr/>
            <w:r>
              <w:rPr>
                <w:lang w:val="zh-CN"/>
                <w:rFonts w:ascii="Times New Roman" w:hAnsi="Times New Roman" w:cs="Times New Roman"/>
                <w:sz w:val="20"/>
                <w:szCs w:val="20"/>
                <w:color w:val="000000"/>
              </w:rPr>
              <w:t>2025/01/06</w:t>
            </w:r>
          </w:p>
        </w:tc>
        <w:tc>
          <w:tcPr>
            <w:tcW w:w="2310" w:type="dxa"/>
            <w:gridSpan w:val="7"/>
          </w:tcPr>
          <w:p>
            <w:pPr/>
            <w:r>
              <w:rPr>
                <w:lang w:val="zh-CN"/>
                <w:rFonts w:ascii="Times New Roman" w:hAnsi="Times New Roman" w:cs="Times New Roman"/>
                <w:b/>
                <w:color w:val="000000"/>
              </w:rPr>
              <w:t>雪乡—300KM 3H 中国最美公路—160KM 2.5H 哈尔滨(巴士)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若有兴趣可早起【观赏日出】雪乡晨炊，屋顶上飘着缕缕青烟，偶尔传来几声犬吠，在雪地上踏上自己的脚印，徜徉在洁白的冰雪世界。回来品味东北农家早餐，随后继续游览雪乡。?【乡村网红打卡】城市的繁华再炫目，也不及乡村的宁静纯朴。探索乡村角落，发现网红拍照打卡地，墙上挂着一串串红辣椒和玉米，彰显着浓厚的乡村气息，翠花家的墙角，用镜头捕捉美丽瞬间。春风和煦，夏雨绵绵，秋实累累，冬雪皑皑。每一砖一瓦都诉说着我们的故事......?山河远阔，不及人间有味。在这个梦幻又神秘的山谷，有一个【心灵的驿站】，新春将至，许下你的愿望。愿我们都可以所期皆所念，所念皆所愿，所愿皆所得。?【雾凇长廊】每到冬季，白色晶莹的雾凇把这里装扮成一个浪漫的冰雪童话世界。漫山的白桦和樟子松挂满雾凇，美的壮观，美的奇艳，蓝天映着白雪，雾凇在阳光的照耀下闪着银白色的光，晶莹剔透，美轮美奂，放眼望去，银装素裹，琼林玉树，仿佛置身于人间仙境，让人流连忘返。带上你心爱的他（她），走过百里雾凇长廊，一不小心就白了头......?【冰雪十里画廊】游览冰雪幻境十里画廊，【威虎寨】入寨大碗酒，摔碗拜山头，穿上狗皮帽子，狗皮大衣，扛起大刀穿上土匪服装、模仿大姑娘叼着烟袋拍照留念，参观土坯房，了解东北八大怪。?【高山森林动物园】“人在桥上走，兽在桥下奔”，高山森林动物园内放养了诸多北方特有森林动物，狍子园、野猪林、兔子岭、野鸡窝、大雁居、梅花鹿。?【打卡”熊出没—团结村小火车”】（赠送项目、如不去不退不换）一声声汽笛响起，我们坐上心爱的小火车,穿梭白桦林间，欣赏沿途美景，途中还可以零距离接触林间小动物,探寻熊大,熊二的影子.?午餐品尝源于东北，大口吃肉【特色东北丰收宴】?【丛林越野车+雪地摩托】雪地登山太耗体力？乘坐风驰电掣的雪地摩托呀！当炫酷的雪地摩托驰骋在林海雪原的自由穿梭那一刻，银光闪闪的冰雪王国，犹如一幅画卷徐徐地展现他的千姿百态。赞叹大自然神奇的同时，我们也到达了广阔的山顶。“旋扑珠帘过粉墙”，“山登绝顶我为峰”也不过如此了......?【雪上飞碟】项目娱乐性强，惊险、刺激、安全性高，唱响雪海的美丽音符，雪上飞驰、找回童年的乐趣、欢乐无限！?【打卡”冰雪迪士尼”—冰雪游乐园】滑雪圈—坐上雪圈,寒风来助威,从坡顶滑下,享受速度与激情后成功的喜悦；您将在刺激的欢呼声中尽情的放松，快乐地享受冰雪里的美好时光。?【马拉爬犁】乘坐当地人古老的交通工具，感受接地气的一项体验！在那个通讯基本靠吼、取暖基本靠抖、交通基本靠走的年代，马拉爬犁就可谓是雪地里的“奔驰”。爬犁上面虽然承载了我们几人，但是在冰面上走起来像雪橇一样，呲溜呲溜~着实有意思！后乘车赴素有东方小巴黎之称的——哈尔滨市。抵达冰城哈尔滨，之后入住酒店。?【升级1晚温泉酒店】温泉，美食，冰雪，样样都有，在也不用羡慕别人的旅行啦?如遇大雪高速封路，哈尔滨到亚布力改为火车硬座或动车二等座前往，火车票费用由客人自理，不可抗力因素敬请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早餐：含；午餐：含；晚餐：含；住宿：温泉酒店</w:t>
            </w:r>
          </w:p>
        </w:tc>
      </w:tr>
      <w:tr>
        <w:tc>
          <w:tcPr>
            <w:tcW w:w="2310" w:type="dxa"/>
            <w:vAlign w:val="center"/>
            <w:vMerge w:val="restart"/>
          </w:tcPr>
          <w:p>
            <w:pPr/>
            <w:r>
              <w:rPr>
                <w:lang w:val="zh-CN"/>
                <w:rFonts w:ascii="Times New Roman" w:hAnsi="Times New Roman" w:cs="Times New Roman"/>
                <w:sz w:val="20"/>
                <w:szCs w:val="20"/>
                <w:color w:val="000000"/>
              </w:rPr>
              <w:t>2025/01/07</w:t>
            </w:r>
          </w:p>
        </w:tc>
        <w:tc>
          <w:tcPr>
            <w:tcW w:w="2310" w:type="dxa"/>
            <w:gridSpan w:val="7"/>
          </w:tcPr>
          <w:p>
            <w:pPr/>
            <w:r>
              <w:rPr>
                <w:lang w:val="zh-CN"/>
                <w:rFonts w:ascii="Times New Roman" w:hAnsi="Times New Roman" w:cs="Times New Roman"/>
                <w:b/>
                <w:color w:val="000000"/>
              </w:rPr>
              <w:t>哈尔滨市区游览—漠河(巴士)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索菲亚教堂广场】内标志性建筑圣·索菲亚教堂是中国保存最完美的典型拜占庭式建筑。索非亚”意为“神灵的智慧”，以此为教堂命名，是供奉智慧之神的意思。?【机场路游客服务中心】该中心汇聚了黑龙江及俄罗斯品类正宗、性价比高、质量有保障的名优特产及哈尔滨特色餐饮！?【品尝老哈八大碗】感受浓郁的东北风情!?【哈尔滨中央大街+观千万打造的裸眼3D巨幕】百年历史的商业街荟萃着许多经典的欧式建筑，也开满了各种百货商店，每到夜晚整条街被灯光渲染得流光溢彩，是哈尔滨必体验之地。?【斯大林公园】与太阳岛隔江相望。以仿造俄罗斯古典式建筑风格和遍布全园的"五色草花坛"，以及分布在绿地之间的"天鹅展翅"、"三少年"、"起步"、"跳水"、"舞剑"等十六组艺术雕塑而驰名海内外。?【滨洲铁路桥】奔腾的铁龙在这座桥上跑了将近113年，几乎与这座城市同龄，这座跨越松花江的铁路桥是横穿欧亚大陆的中东铁路中哈尔滨到满洲里这段铁路的重要组成部分。它是松花江上最早的铁路大桥，也是哈尔滨的第一座跨江桥梁。【小贴士】：桥中间有一小段为玻璃栈道，冬季积雪比较滑，我们在参观的时候一定走两边人行道，且谨慎慢行，小心滑倒。?【特别赠送】精美礼品一份-俄罗斯金币巧克力欣赏国内唯一一幕“巧克力瀑布”（赠送项目根据当天情况而定，如不去不赠不退费用）！?打卡【大雪人·音乐公园】12月15号左右建好，具体以当天实际情况为准，如景区未开放，则活动取消，无费用退还。行程结束后，乘火车硬卧赴漠河。（每年预计在12月20日左右开业，预计2月末左右闭园，准确日期以官方公布为准，主要受气温影响，非人力可控）参考车次:K7039次(17:18-10:00)或K7041次(18:20-12:12)*国家铁道部可能会根据实际情况临时更改车次时间，以上车次信息仅供参考，再次强调不保证铺位和车次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早餐：含；午餐：含；晚餐：自理；住宿：火车硬卧</w:t>
            </w:r>
          </w:p>
        </w:tc>
      </w:tr>
      <w:tr>
        <w:tc>
          <w:tcPr>
            <w:tcW w:w="2310" w:type="dxa"/>
            <w:vAlign w:val="center"/>
            <w:vMerge w:val="restart"/>
          </w:tcPr>
          <w:p>
            <w:pPr/>
            <w:r>
              <w:rPr>
                <w:lang w:val="zh-CN"/>
                <w:rFonts w:ascii="Times New Roman" w:hAnsi="Times New Roman" w:cs="Times New Roman"/>
                <w:sz w:val="20"/>
                <w:szCs w:val="20"/>
                <w:color w:val="000000"/>
              </w:rPr>
              <w:t>2025/01/08</w:t>
            </w:r>
          </w:p>
        </w:tc>
        <w:tc>
          <w:tcPr>
            <w:tcW w:w="2310" w:type="dxa"/>
            <w:gridSpan w:val="7"/>
          </w:tcPr>
          <w:p>
            <w:pPr/>
            <w:r>
              <w:rPr>
                <w:lang w:val="zh-CN"/>
                <w:rFonts w:ascii="Times New Roman" w:hAnsi="Times New Roman" w:cs="Times New Roman"/>
                <w:b/>
                <w:color w:val="000000"/>
              </w:rPr>
              <w:t>漠河—87KM 1.5H—北极村(巴士)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村风景区】金鸡之冠、天鹅之首。?【神州北极碑】参观与天涯海角齐名的北极碑，游览中俄界江风光。?【伊格那思依诺村】沿江观赏对岸俄罗斯远东地区有浓郁的异域特点小村庄。?【北疆第一哨所】（外观）因为这可是军事重地，闲人勿近，更别谈入内参观了哦。所以，我们只能外观，身在最北疆，心系党中央，最北哨所，冰天雪地守边防，就让我们保持着对边疆战士的尊敬之情，远远的向辛苦在一线的战士们致敬。?【北极沙洲】徒步2.5公里游览（约2小时）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晚入住北极村家庭旅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早餐：自理；午餐：自理；晚餐：自理；住宿：北 极 村 民 宿</w:t>
            </w:r>
          </w:p>
        </w:tc>
      </w:tr>
      <w:tr>
        <w:tc>
          <w:tcPr>
            <w:tcW w:w="2310" w:type="dxa"/>
            <w:vAlign w:val="center"/>
            <w:vMerge w:val="restart"/>
          </w:tcPr>
          <w:p>
            <w:pPr/>
            <w:r>
              <w:rPr>
                <w:lang w:val="zh-CN"/>
                <w:rFonts w:ascii="Times New Roman" w:hAnsi="Times New Roman" w:cs="Times New Roman"/>
                <w:sz w:val="20"/>
                <w:szCs w:val="20"/>
                <w:color w:val="000000"/>
              </w:rPr>
              <w:t>2025/01/09</w:t>
            </w:r>
          </w:p>
        </w:tc>
        <w:tc>
          <w:tcPr>
            <w:tcW w:w="2310" w:type="dxa"/>
            <w:gridSpan w:val="7"/>
          </w:tcPr>
          <w:p>
            <w:pPr/>
            <w:r>
              <w:rPr>
                <w:lang w:val="zh-CN"/>
                <w:rFonts w:ascii="Times New Roman" w:hAnsi="Times New Roman" w:cs="Times New Roman"/>
                <w:b/>
                <w:color w:val="000000"/>
              </w:rPr>
              <w:t>北极村—80KM 1.5H—漠河—火车—哈尔滨(巴士)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返回漠河县?【中国最北一家】不是精美豪华的高楼大厦，也不是宽敞明亮的别墅洋房，古朴的木刻楞，也值得你拍照留念，只因，他是作家迟子建笔下的儿时记忆，她在最北，她是唯一。?【最北邮局】来到此处买纪念品和明信片，写上祝福的话语，再让工作人员盖上最北邮局的戳，从中国最北的地方寄回家，告诉家人、朋友，你“找到北啦！”给自己的旅途添上一抹独特的意义吧。?【北极星广场】—俯瞰漠河山城纯朴、自然景观?【松苑公园】参观国内独一无二的城内原始森林公园,了解原始森林的浓郁风情,参观5.6火灾纪念馆，结束旅行。乘火车硬卧返回哈尔滨.参考车次:K7040次(12:21-05:46)或K7042次(15:28-09:42)*国家铁道部可能会根据实际情况临时更改车次时间，以上车次信息仅供参考，再次强调不保证铺位和车次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早餐：含；午餐：自理；晚餐：自理；住宿：火 车 硬 卧</w:t>
            </w:r>
          </w:p>
        </w:tc>
      </w:tr>
      <w:tr>
        <w:tc>
          <w:tcPr>
            <w:tcW w:w="2310" w:type="dxa"/>
            <w:vAlign w:val="center"/>
            <w:vMerge w:val="restart"/>
          </w:tcPr>
          <w:p>
            <w:pPr/>
            <w:r>
              <w:rPr>
                <w:lang w:val="zh-CN"/>
                <w:rFonts w:ascii="Times New Roman" w:hAnsi="Times New Roman" w:cs="Times New Roman"/>
                <w:sz w:val="20"/>
                <w:szCs w:val="20"/>
                <w:color w:val="000000"/>
              </w:rPr>
              <w:t>2025/01/10</w:t>
            </w:r>
          </w:p>
        </w:tc>
        <w:tc>
          <w:tcPr>
            <w:tcW w:w="2310" w:type="dxa"/>
            <w:gridSpan w:val="7"/>
          </w:tcPr>
          <w:p>
            <w:pPr/>
            <w:r>
              <w:rPr>
                <w:lang w:val="zh-CN"/>
                <w:rFonts w:ascii="Times New Roman" w:hAnsi="Times New Roman" w:cs="Times New Roman"/>
                <w:b/>
                <w:color w:val="000000"/>
              </w:rPr>
              <w:t>哈尔滨(汽车)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非去不可的童话世界【冰雪大世界】（每年12月20号左右开放，冰雪大世界开放之前改为室内冰灯参观）是一年一度的冰雪嘉年华，来哈尔滨怎么能不看，亲眼看到那些杂乱无形的冰雪，是怎样在艺术家的手上幻化出种种奇异的造型，在每年一届的冰雪大世界中，您都会观赏到一次次冰雪奇遇，一丝一冰雪的交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早餐：早餐；午餐：自理；晚餐：自理；住宿：自理住宿</w:t>
            </w:r>
          </w:p>
        </w:tc>
      </w:tr>
      <w:tr>
        <w:tc>
          <w:tcPr>
            <w:tcW w:w="2310" w:type="dxa"/>
            <w:vAlign w:val="center"/>
            <w:vMerge w:val="restart"/>
          </w:tcPr>
          <w:p>
            <w:pPr/>
            <w:r>
              <w:rPr>
                <w:lang w:val="zh-CN"/>
                <w:rFonts w:ascii="Times New Roman" w:hAnsi="Times New Roman" w:cs="Times New Roman"/>
                <w:sz w:val="20"/>
                <w:szCs w:val="20"/>
                <w:color w:val="000000"/>
              </w:rPr>
              <w:t>2025/01/11</w:t>
            </w:r>
          </w:p>
        </w:tc>
        <w:tc>
          <w:tcPr>
            <w:tcW w:w="2310" w:type="dxa"/>
            <w:gridSpan w:val="7"/>
          </w:tcPr>
          <w:p>
            <w:pPr/>
            <w:r>
              <w:rPr>
                <w:lang w:val="zh-CN"/>
                <w:rFonts w:ascii="Times New Roman" w:hAnsi="Times New Roman" w:cs="Times New Roman"/>
                <w:b/>
                <w:color w:val="000000"/>
              </w:rPr>
              <w:t>哈尔滨-家乡(飞机)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安排送机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注意防滑：冬季东北的马路多有冰雪，路面较滑，穿皮鞋易滑倒，最好穿雪地防滑棉鞋或球鞋，切记不能穿皮鞋，否则行动不便。2.备齐防寒衣物：东北冬天气温大抵在0℃至-20℃，有的地方可达-30℃以上。应备羽绒衣(连帽子最好)、高领厚羊毛衣、羊毛裤、羽绒裤、手套等。若前往秦岭、长江一线以北，则必须穿高筒雪地棉鞋，穿皮鞋会冻得受不了。3.防止意外：在林海雪原，原有的路大多被雪覆盖，在不清楚路况时，不可贸然前行，需找树干当杖探明深浅方前行。若不幸掉进雪坑，千万不能挣扎，因越挣扎掉得越深，应等待救援。4.备用药品：冬季寒冷易感冒，出门旅游要备羚羊感冒片等治疗伤风感冒的药品;北方爱吃凉菜，不习惯者易闹肚子，需备黄莲素等止渴药品;北方干燥口干，需备夏桑菊、黄老吉等清热冲剂。5.防止雪盲：东北冬季大多下雪积雪，雪的反光较大，出门需戴太阳镜，以保护眼睛。6.其他注意事项：保暖瓶、润肤霜、润唇膏。野外探险旅游者还需备手电筒、羽绒睡袋等野外活动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周萍</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12</w:t>
                  </w:r>
                  <w:r>
                    <w:rPr>
                      <w:rFonts w:hint="eastAsia" w:asciiTheme="minorEastAsia" w:hAnsiTheme="minorEastAsia"/>
                    </w:rPr>
                    <w:t xml:space="preserve">月 </w:t>
                  </w:r>
                  <w:r>
                    <w:rPr>
                      <w:rFonts w:hint="eastAsia" w:asciiTheme="minorEastAsia" w:hAnsiTheme="minorEastAsia"/>
                    </w:rPr>
                    <w:t>20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2024/12/20 18:08:28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