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去哪儿/黄丹丹2</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去哪儿/黄丹丹2</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ZLY18TR240704A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全景新疆专列18日游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20</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93600.00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总金额：玖万叁仟陆佰元整</w:t>
            </w:r>
          </w:p>
        </w:tc>
        <w:tc>
          <w:tcPr>
            <w:tcW w:w="2310" w:type="dxa"/>
            <w:textDirection w:val="right"/>
            <w:gridSpan w:val="3"/>
          </w:tcPr>
          <w:p>
            <w:pPr/>
            <w:r>
              <w:rPr>
                <w:lang w:val="zh-CN"/>
                <w:rFonts w:ascii="Times New Roman" w:hAnsi="Times New Roman" w:cs="Times New Roman"/>
                <w:b/>
                <w:color w:val="FF0000"/>
              </w:rPr>
              <w:t>93600.00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昆明—哈密(专列)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即刻出发，朝向往已久的新疆奔驰而去！昆明乘动车前往成都后搭乘专列前往新疆东大门—哈密；沿途欣赏美丽风景、祖国西北大美河山，三千里祖国画卷，慢慢看，慢慢品！【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全天列车上(专列)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全天专列上，乘车前往哈密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哈密-大海道魔鬼城(汽车)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唐僧西去取经，从敦煌走入哈密步入西域，走的就是徒步大海道！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小贴士】：新疆与内地时差2小时左右，新疆是9点半、10点上班，2点午饭，8点晚饭，初进新疆多饮水，注意防晒防燥，新疆的夜生活也是很丰富的，团友们需要适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早餐：不含；午餐：不含；晚餐：含；住宿：哈密</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哈密-十二木卡姆-北屯(汽车)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观看民族非遗早餐后参观【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中餐后乘专列前往北屯市。今日美食：“新疆大盘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北屯—喀纳斯（约2.5H）—贾登峪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从油画世界，走进五彩斑斓，去过喀纳斯，才了解春天的色彩。午餐后前往【喀纳斯】（游览约5小时）喀纳斯拥有亚洲唯一的瑞士风光，被喻为人类最后一片净土、上帝的后花园、神仙的自留地。蒙古语意为“美丽富饶、神秘莫测”，这里湖光山色融为一体，既具有北国风光之雄浑，又具江南山水之秀丽。今日美食：“布尔津冷水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2024/07/09</w:t>
            </w:r>
          </w:p>
        </w:tc>
        <w:tc>
          <w:tcPr>
            <w:tcW w:w="2310" w:type="dxa"/>
            <w:gridSpan w:val="7"/>
          </w:tcPr>
          <w:p>
            <w:pPr/>
            <w:r>
              <w:rPr>
                <w:lang w:val="zh-CN"/>
                <w:rFonts w:ascii="Times New Roman" w:hAnsi="Times New Roman" w:cs="Times New Roman"/>
                <w:b/>
                <w:color w:val="000000"/>
              </w:rPr>
              <w:t>贾登峪-禾木（约3.5H）—五彩滩（约2.5H）—布尔津（约2.5H）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图瓦人村落禾木，南侧村庄，北侧林。依山傍水，天上人间。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前往伊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2024/07/10</w:t>
            </w:r>
          </w:p>
        </w:tc>
        <w:tc>
          <w:tcPr>
            <w:tcW w:w="2310" w:type="dxa"/>
            <w:gridSpan w:val="7"/>
          </w:tcPr>
          <w:p>
            <w:pPr/>
            <w:r>
              <w:rPr>
                <w:lang w:val="zh-CN"/>
                <w:rFonts w:ascii="Times New Roman" w:hAnsi="Times New Roman" w:cs="Times New Roman"/>
                <w:b/>
                <w:color w:val="000000"/>
              </w:rPr>
              <w:t>伊宁—赛里木湖（约2H）—霍尔果斯口岸（约1H）—伊宁(汽车)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穿越大西洋最后一滴眼泪，近距离体验赛里木湖的美。早乘车沿风景如画的果子沟盘山公路继续西行，车观新疆最美大桥—【伊犁第一关果子沟】（由于交通原因不得停车），我们已然进入“塞外江南”伊犁地界、果子沟大桥是目前亚洲最高的斜拉桥、齐宏伟壮观的气势是当时新疆人的骄傲。后抵达伊宁，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前往【霍尔果斯口岸】（游览约1H），是西北五省最大的陆路通商口岸，“连霍高速”的西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早餐：不含；午餐：不含；晚餐：含；住宿：伊宁</w:t>
            </w:r>
          </w:p>
        </w:tc>
      </w:tr>
      <w:tr>
        <w:tc>
          <w:tcPr>
            <w:tcW w:w="2310" w:type="dxa"/>
            <w:vAlign w:val="center"/>
            <w:vMerge w:val="restart"/>
          </w:tcPr>
          <w:p>
            <w:pPr/>
            <w:r>
              <w:rPr>
                <w:lang w:val="zh-CN"/>
                <w:rFonts w:ascii="Times New Roman" w:hAnsi="Times New Roman" w:cs="Times New Roman"/>
                <w:sz w:val="20"/>
                <w:szCs w:val="20"/>
                <w:color w:val="000000"/>
              </w:rPr>
              <w:t>2024/07/11</w:t>
            </w:r>
          </w:p>
        </w:tc>
        <w:tc>
          <w:tcPr>
            <w:tcW w:w="2310" w:type="dxa"/>
            <w:gridSpan w:val="7"/>
          </w:tcPr>
          <w:p>
            <w:pPr/>
            <w:r>
              <w:rPr>
                <w:lang w:val="zh-CN"/>
                <w:rFonts w:ascii="Times New Roman" w:hAnsi="Times New Roman" w:cs="Times New Roman"/>
                <w:b/>
                <w:color w:val="000000"/>
              </w:rPr>
              <w:t>伊宁—那拉提（约3.5H）—乌鲁木齐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远观雪山，近看牛马草原，深度游玩体验。早餐后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乘坐旅游列车前往乌鲁木齐。今日美食：“伊宁之美食烤全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早餐：含；午餐：含；晚餐：含；住宿：专列</w:t>
            </w:r>
          </w:p>
        </w:tc>
      </w:tr>
      <w:tr>
        <w:tc>
          <w:tcPr>
            <w:tcW w:w="2310" w:type="dxa"/>
            <w:vAlign w:val="center"/>
            <w:vMerge w:val="restart"/>
          </w:tcPr>
          <w:p>
            <w:pPr/>
            <w:r>
              <w:rPr>
                <w:lang w:val="zh-CN"/>
                <w:rFonts w:ascii="Times New Roman" w:hAnsi="Times New Roman" w:cs="Times New Roman"/>
                <w:sz w:val="20"/>
                <w:szCs w:val="20"/>
                <w:color w:val="000000"/>
              </w:rPr>
              <w:t>2024/07/12</w:t>
            </w:r>
          </w:p>
        </w:tc>
        <w:tc>
          <w:tcPr>
            <w:tcW w:w="2310" w:type="dxa"/>
            <w:gridSpan w:val="7"/>
          </w:tcPr>
          <w:p>
            <w:pPr/>
            <w:r>
              <w:rPr>
                <w:lang w:val="zh-CN"/>
                <w:rFonts w:ascii="Times New Roman" w:hAnsi="Times New Roman" w:cs="Times New Roman"/>
                <w:b/>
                <w:color w:val="000000"/>
              </w:rPr>
              <w:t>乌鲁木齐-天山天池（车程约1.5H）-吐鲁番(车程约3H）(汽车)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王母的后花园新疆天山天池，观瑶池风光，赏天山美景。专列抵达后乘车赴AAAAA级生态自然风景区【天山天池风景区】（游览时间4小时），天池古称“瑶池”神话中西王母宴群仙的蟠桃盛会所在地，天池是世界著名的高山冰碛湖，细细感受这神奇的高原翡翠，观赏石门一线、定海神针、南山望雪、西山观松等天池美景。可根据个人爱好自费搭乘高山马牙山索道，前往雪山之巅遥望圣峰、俯瞰天池全景，或者自费乘船，近距离欣赏天山天池的美景。中餐特别安排回族风味餐—九碗三行子，“九碗三行子，吃了有面子”。下午游览【新疆国际大巴扎】(1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今日美食：“九碗三行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早餐：不含；午餐：含；晚餐：含；住宿：吐鲁番/乌鲁木齐</w:t>
            </w:r>
          </w:p>
        </w:tc>
      </w:tr>
      <w:tr>
        <w:tc>
          <w:tcPr>
            <w:tcW w:w="2310" w:type="dxa"/>
            <w:vAlign w:val="center"/>
            <w:vMerge w:val="restart"/>
          </w:tcPr>
          <w:p>
            <w:pPr/>
            <w:r>
              <w:rPr>
                <w:lang w:val="zh-CN"/>
                <w:rFonts w:ascii="Times New Roman" w:hAnsi="Times New Roman" w:cs="Times New Roman"/>
                <w:sz w:val="20"/>
                <w:szCs w:val="20"/>
                <w:color w:val="000000"/>
              </w:rPr>
              <w:t>2024/07/13</w:t>
            </w:r>
          </w:p>
        </w:tc>
        <w:tc>
          <w:tcPr>
            <w:tcW w:w="2310" w:type="dxa"/>
            <w:gridSpan w:val="7"/>
          </w:tcPr>
          <w:p>
            <w:pPr/>
            <w:r>
              <w:rPr>
                <w:lang w:val="zh-CN"/>
                <w:rFonts w:ascii="Times New Roman" w:hAnsi="Times New Roman" w:cs="Times New Roman"/>
                <w:b/>
                <w:color w:val="000000"/>
              </w:rPr>
              <w:t>吐鲁番-火焰山（车程约0.5H）-坎儿井（约0.5H）-和田(汽车)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吐鲁番瓜果飘香，火焰山：神话故事里的传奇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后乘坐专列前往和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2024/07/14</w:t>
            </w:r>
          </w:p>
        </w:tc>
        <w:tc>
          <w:tcPr>
            <w:tcW w:w="2310" w:type="dxa"/>
            <w:gridSpan w:val="7"/>
          </w:tcPr>
          <w:p>
            <w:pPr/>
            <w:r>
              <w:rPr>
                <w:lang w:val="zh-CN"/>
                <w:rFonts w:ascii="Times New Roman" w:hAnsi="Times New Roman" w:cs="Times New Roman"/>
                <w:b/>
                <w:color w:val="000000"/>
              </w:rPr>
              <w:t>抵达和田；(专列)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抵达和田，入住酒店休息。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早餐：不含；午餐：不含；晚餐：不含；住宿：和田</w:t>
            </w:r>
          </w:p>
        </w:tc>
      </w:tr>
      <w:tr>
        <w:tc>
          <w:tcPr>
            <w:tcW w:w="2310" w:type="dxa"/>
            <w:vAlign w:val="center"/>
            <w:vMerge w:val="restart"/>
          </w:tcPr>
          <w:p>
            <w:pPr/>
            <w:r>
              <w:rPr>
                <w:lang w:val="zh-CN"/>
                <w:rFonts w:ascii="Times New Roman" w:hAnsi="Times New Roman" w:cs="Times New Roman"/>
                <w:sz w:val="20"/>
                <w:szCs w:val="20"/>
                <w:color w:val="000000"/>
              </w:rPr>
              <w:t>2024/07/15</w:t>
            </w:r>
          </w:p>
        </w:tc>
        <w:tc>
          <w:tcPr>
            <w:tcW w:w="2310" w:type="dxa"/>
            <w:gridSpan w:val="7"/>
          </w:tcPr>
          <w:p>
            <w:pPr/>
            <w:r>
              <w:rPr>
                <w:lang w:val="zh-CN"/>
                <w:rFonts w:ascii="Times New Roman" w:hAnsi="Times New Roman" w:cs="Times New Roman"/>
                <w:b/>
                <w:color w:val="000000"/>
              </w:rPr>
              <w:t>和田团城-和田博物馆-约特干古城-和田夜市（市内约0.5H）(汽车)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南疆最大的美食夜市早餐后游览【和田博物馆】（游览时间约1H）和田地区古代为皮山、于阗、渠勒、精绝、戍卢诸国地，是塔克拉玛干沙漠南缘最大的绿洲。"和田博物馆的馆藏文物，真实地再现了历史上和田地区灿烂辉煌的手工纺织技术、陶塑艺术、绘画艺术、以及作为佛教圣地所蕴藏的佛教文化"。【和田市团城民俗旅游景区】（游览时间约1H）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后游览【约特干古城】自由参观,【和田夜市】自由逛南疆最大集市，在这里自费品南疆美食。后乘专列前往喀什今日美食：“清真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喀什-卡拉库勒湖（约3.5H）-白沙湖（约1H）-喀什（约2.5H）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?今日亮点：冰山之父慕士塔格峰脚下的高原明珠——美丽的卡拉库勒湖。    接站后前往游览【卡拉库勒湖】（游览约40分钟），柯尔克孜语意为黑湖，海拔3600米,湖深30米,总面积10平方公里,是一座世界上少有的高原湖泊,四周有冰峰雪岭环抱，可近距离看到世界著名的海7000m以上的高峰-昆仑三雄，如:公格尔峰（7719m），公格尔九别峰（7530m），慕士塔格峰（7546m）三山耸立，如同擎天玉柱，屹立在帕米尔高原上十分壮观。（备注：因卡拉库里湖条件有限，没有地方集中用餐，因此中餐为简单打包餐。）后游览【布伦口湖】和【白沙山】（简称白沙湖，游览约40分钟），是以蓝天白云，雪山，沙湖与沙山形成的海拔3300米的原生态画卷也是来喀什必打卡之点。备注：今日因边防规定需过哨所卡口，可能会耽误些许时间，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喀什-喀什老城-艾提尕尔清真寺（市内约0.5H）-库车(汽车)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如果说喀什老城的建筑和街道是躯壳，那这里居住的百姓就是老城的灵魂。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前往库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库车-库车天山神秘大峡谷（车约1.5H）-库车王府-库尔勒（专列）(汽车)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库车，独库公路南段90公里，感受一路天山的磅礴大气”。抵达库车后乘车赴【天山神秘大峡谷】（游览约120分钟），被称为中国最美的十大峡谷之一，位于天山南麓，维吾尔语的意思是“红色的山崖”。大峡谷虽地处内陆干旱地区，遍布细沙，却有汩汩清泉。泉水潺潺流淌，时隐时现，堪称一绝。后前往【库车王府】（游览60分钟），它占地4万平方米，融合了中国中原地区和伊斯兰风格的宫殿、库车王府凉亭、城楼等建筑特色，游客还将通过文物展示、家族史介绍以及特色饮食等，了解12代世袭“库车王”190年的历史生活。后乘坐专列前往库尔勒今日美食：“新疆大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库尔勒—罗布人村寨（约2H）—昆明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?今日主题：在沙漠之中最原始的一个小小的村寨，竟然却霸占中国四大顶级美景！                                      乘车前往【罗布人村寨】（游览约90分钟），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拍摄生动的沙漠驼影和壮观的沙漠落日。差不多日暮黄昏时离开。中餐品尝：“罗布人烤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早餐：含；午餐：含；晚餐：不含；住宿：专列上</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返回成都(专列)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                                                             餐：无抵达成都后动车返回昆明，回味着新疆美景记忆，一路返回出发地，结束愉快的旅程，回到温暖的家。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当地商务标准间参考酒店：哈密：恒业大酒店、凯盛大酒店等同级贾登峪：丽景山庄、兄弟山庄、碧水琼阁等同级伊宁：亚细亚酒店、友谊宾馆、西北物流园等同级库尔勒：金丽酒店，千禧酒店，速8酒店，尚客优酒店、澜都酒店、永辉酒店、艾扉酒店等同级喀什：艾美酒店，锦成酒店，锦德酒店，金铃铛酒店，曙光酒店，紫荆商务酒店，或同等级酒店乌鲁木齐：阳光酒店、交河庄园、国泰酒店、交通宾馆、闽台酒店、丽阳酒店、天葡园酒店等同级和田段：丝路迎宾酒店、九华玉龙酒店、玉洲和平大酒店等同级2、【用餐】：7早19正，餐标30元/餐，早餐为酒店自带，正餐八菜一汤，十人一桌，人数不足10人，酌情减少菜品。（不吃不退，火车上不含餐，有餐车可提供盒饭，价格约20-30元一份）。3、【交通】：昆明往返成都高铁票，专列火车往返空调专列硬卧、专列软卧；空调旅游大巴；4、【陪同】：当地专业地接导游服务，40人左右配一全程陪同工作人员；全程保健医护跟踪服务。5、【保险】：我社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6、【赠送】：专列期间生日者可赠送生日礼品一份。7、【购物】：详见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去哪儿/黄丹丹2</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31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2024/5/31 13:20:08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