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携程百事通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程海娇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13769110696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ZLY10TR240316A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3.16广西全景双动10日游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1、徐爱萍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530111195405080020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2、张德昆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530111195303030057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携程系统扣费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-82.00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总金额：陆仟肆佰柒拾捌元整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6478.00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昆明-百色(动车)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根据动车时间前往昆明站！沿途欣赏美丽的风景。抵达后导游接团入住酒店。? 【百色起义纪念馆】（周一闭馆）百色起义纪念馆，位于广西壮族自治区百色市右江区城东大道112号，占地面积14亩、建筑面积5500平方米、展厅面积3000平方米，展线总长738米，属社会科学类历史专题博物馆。 百色起义纪念馆建筑根据纪念馆独特的功能性质，结合迎龙山坡的特殊地形设计成三角形状，依山势而建，如同壮族图腾神蛙蹲坐于半山腰，建筑高大雄伟，又像一座坚不可摧的堡垒，纪念广场规划成与之相符的钻石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早餐：不含；午餐：不含；晚餐：不含；住宿：百色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百色→崇左（德天瀑布、明仕田园、太平古城）(汽车)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【德天跨国瀑布】德天瀑布位于广西壮族自治区崇左市大新县硕龙镇德天村，位于中国与越南边境处的归春河上游。归春河的河水清澈，从广西流向越南，又绕回广西。中国和越南真是山水相连，一衣带水。德天瀑布与越南的板约瀑布紧紧相连，自成一体，好似一对孪生姐妹花。整个瀑布气势磅礴，雄伟壮观。德天瀑布是亚洲第一，世界第四的跨国大瀑布。年均水流量约为贵州黄果树瀑布的三倍。整个瀑布有70多米的落差，现为国家AAAAA级旅游景区。还是《酒是故乡醇》和《花千骨》的外景拍摄地，神奇而美妙。【明仕田园】明仕田园风光，距大新县县城53公里，为国家AAAA级景点。方圆20公里的景区山清水秀，山环水绕，素有小桂林之称。这里翠竹绕岸，农舍点缀，独木桥横，稻穗摇曳，农夫荷锄，牧童戏水，风光俊朗清逸，极富南国田园气息。景区内配备有完善的设施，停车场，接送车，酒店，歌舞表演。景区因《花千骨》在此取景而受到游客的追捧，在这里，游客会忘记了时间的流逝，犹如进入无人之境。是居家旅游的好去处。【太平古城】，位于崇左市江州区左江江畔，古城三面被左江环绕，占据着得天独厚的自然资源，依托着峻山秀水，美景天然而成，往古有“丽水四折，环其三面，其形若壶，故名壶城”之说。整个景区围绕骆越文化、壮乡文化、水文化、糖文化等主题，在原址上复原并扩建了内河，修缮了古城墙。是集城市配套、民俗体验、风情美食、休闲娱乐。白天，鳞次栉比的仿古建筑、古香古色的水榭楼台、幽宁静雅的园林风光，共同组成了一幅现实版的《清明上河图》。夜晚，古城里灯火通明、流光溢彩，仿若人间宫阙，让人瞬间梦回大唐繁华盛世，堪称惊艳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早餐：含；午餐：含；晚餐：含；住宿：崇左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崇左→钦州(白浪滩、东兴口岸、越南风情街)(汽车)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[白浪滩]白浪滩位于江山半岛东北部，因在沙滩上常常可见一排排滚滚而来的壮观白浪而得名；又因其极为宽广平坦而又名大平坡。海滩最宽处约2.8公里，长约8公里，堪称中国最大的海滩。白浪滩的沙质细软，因含钛矿而白中泛黑，沙滩坡度极小，潮差带长达几百米，是开展海滨体育运动的最佳场所，可供几万人开展海滨体育运动，如沙滩汽车赛、沙丁车玩乐、沙滩足球、排球等，还可以进行海上摩托艇、海上跳伞等活动。荣获“中国最美旅游休闲目的地”、“中国十佳海洋旅游目的地”等称号。[东兴口岸】东兴口岸位于中华人民共和国广西壮族自治区防城港市东兴市区，其对应口岸是越南社会主义共和国芒街口岸。南防高速转防城-东兴一级公路可达。距南宁188千米，距越南广宁省首府下龙市180公里，首都河内308公里，是1958年建立的国家一类口岸，是中国边境线上的重要口岸之一。东兴口岸过去曾是中国援越物资的输出通道，1978年关闭，1994年经国务院批准重新开放。【越南风情街】领略口岸越南风情街的特色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早餐：含；午餐：含；晚餐：含；住宿：钦州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钦州→北海（冠头岭沙滩、北部湾广场、北海老街、北海银滩、南珠宫）(汽车)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【冠头岭沙滩】北海冠头岭旅游区位于北海市西尽端，全长3公里，由主峰望楼岭（前清曾设望楼于顶巅，海拔120米）与风门岭、丫髻岭、天马岭等山峦群体组成，东北延伸至石步岭南麓而止，同向潜脉与石步岭地角岭相连。整个山岭以形状穹窿如冠而得名。山体为砂岩石质，西麓被海浪侵蚀成陡壁。岩下惊涛拍岸、潮声如雷,因而龙岩潮音成为北海一大景观。? 【北部湾广场】由“南珠魂”中心区、集会广场区、中轴线区、文化广场区、大草坪区等五个功能区组成。以“南珠魂”雕像为标志性建筑物的中心区为广场的核心功能区，以水池、喷泉、雕群和周围三个花坛对高大宏伟的“南珠魂”雕塑构成衬托，充分体现了南珠文化和地方特色，成为游人观赏城市风光的驻足点和广场的中心景观。? 【侨港风情街】坐落于北海市银海区侨港镇，是一条越南风情浓郁的特色美食街，也是归侨文化、海洋文化和疍家文化交辉相映的结晶。街上店铺主打侨越风味特色小吃，侨港炒螺、侨港糖水、越南春卷等美食远近闻名，深受市民游客喜爱。不仅如此，街区商业资源丰富，集购物、休闲、餐饮、商务、旅游等功能于一体。? 【北海银滩】是北海市的著名旅游景点，沙滩均由高品位的石英砂堆积而成，在阳光的照射下，洁白、细腻的沙滩会泛出银光，故称银滩，北海银滩以其“滩长平、沙细白、水温净、浪柔软、无鲨鱼”等特点，因此，这里也被人们称为“天下第一滩”。广西则以“北有桂林山水，南有北海银滩”而自豪。北海银滩度假区内的海域海水纯净，陆岸植被丰富，环境优雅宁静，空气格外清新，可容纳国际上大规模的沙滩运动娱乐项目和海上运动娱乐项目，是中国南方理想的滨海浴场和海上运动场所。? 【南珠宫】南珠宫建筑设计独特，结构宏伟，既有南珠历史古韵，又不失现代建筑的新潮气派。宫内40多米长的“南珠春秋”壁画,再现了当年采珠的兴盛。巨型珠贝、国宝珠王,都是珍稀之物,难得一见,是很多外地人来北海的必到之处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北海→巴马（巴马长寿村、百魔洞）(汽车)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早餐后游览【巴马长寿村】拥有原生态自然风光，绿色石市，生态旅游。品尝地道的农家菜，探访长寿老人，独有闽粤风情。巴马长寿村即甲篆镇平安村巴盘屯，是桂北山区中一个美丽的地方。这里自古就多有长寿的老人，被称为“世界长寿之乡”。来到长寿村的游人主要是探访村里的百岁老人，沾沾福气。【百魔洞】，百魔洞其最大的风景亮点是集溶洞与地下河，以及天坑于一体，综合考量在国内屈指可数，独树一帜，如果用别有洞天来形容颇为贴切。置身其中，能真切地感受到洞内奇幻的色彩空间和迷离的灯光氛围，各种精致的钟乳石被渲染得如梦如幻，连成一片，一直延伸到神秘的九重天，给人极强的视觉冲击感。洞内各种奇形怪状的钟乳石栩栩如生，巧夺天工，尤其是孔雀迎宾和良田万顷，惟妙惟肖，活灵活现，令人瞠目结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早餐：含；午餐：含；晚餐：含；住宿：巴马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巴马→桂林 （桂林东西巷、逍遥楼）(汽车)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【东西巷】是桂林明清时代遗留下的唯一的一片历史街巷，空间尺度宜人，是桂林古历史风貌的观景区，包含了正阳街东巷、江南巷、兰井巷等桂林传统街巷；体现了桂林的历史文脉。? 【逍遥楼】位于广西桂林市。始建于唐武德四年（621年），由桂州大总管李靖最早修建，逍遥楼因庄子著作《逍遥游》而得名。登楼可鸟瞰漓水诸峰，历经唐、宋、元、明、清、逍遥楼多次损毁又多次修建。逍遥楼最后毁于抗日战争时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桂林（靖江王府、独秀峰、象鼻山、日月双塔）(汽车)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早餐后乘车前往【象鼻山】国家AAAAA景区，象山因其山形酷似一头巨象临江汲水而得名，桂林市的城徽中心图案就是它。象山坐落于市中心漓江与桃花江的汇流处，孤拔陡峭，岩石古苍，崖间藤萝攀援，山榕依附；漓江水穿洞而过，水面如乌云托月。西岸的象山水月与东岸的穿月岩相对，一挂于天，一浮于水，形成“漓江双月”的奇美景观。这里历来为旅游胜地，旖旎的风光，动人的传说，倾倒了多少文人雅士。? 随后前往国家AAAAA级景区【靖江王府】始建于1372年，规模宏大，门深城坚，布局严谨，气势森然。殿堂巍峨，亭阁轩昂，水光山色，恍如仙宫，比北京故宫早建34年，它还是南京故宫的精华缩影。明朝共有12代14位靖江王居住于此，历时280年。如今不仅可领略到昔日王城的威严肃穆，而且还可亲手抚摸600年城墙的沧桑历史。? 后游览被誉为“南方小故宫”的龙脉福地【独秀峰】国家AAAAA景区。参观三元及第坊、千年古穴——太平岩、恭拜甲子星宿保护神像，探访名句“桂林山水甲天下”之出处地，观摩独秀峰上的摩崖石刻。这里也是清朝时期广西最大的科举考场（贡院），如今景区中上演的模拟科举考试让您有了“金榜题名”的体验；登独秀峰皇族宝山，尽览桂林市区全景。? 桂林文化新地标【日月双塔】，国家AAAAA级景区，日塔、月塔与象山上的普贤塔、塔山上的寿佛塔，相互呼应，相互映衬，有“四塔同美”之说，桂林日月双塔号称世界第一铜塔。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桂林→阳朔（冠岩、兴坪漓江、遇龙河，十里画廊、阳朔西街）(汽车)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早餐后乘车游览世界溶洞之冠——国家AAAA级漓江【冠岩风景区】地处桂林市南29公里的草坪回族自治乡，位于风景秀丽的漓江中段，其自然景观、田园风光及风土人情独具特色，是百里漓江精华段唯一开发的旅游风景区，被誉为“漓江明珠”和“漓江零距离景区”。? 后前往【兴坪漓江】游览百里如画大漓江，沿途可以欣赏到二十元人民币背面“黄布倒影”。漓江是桂林风光的精华，素有“江作青罗带，山如碧玉簪”之美誉；2013年，美国CNN就把它评为全球最美15条河流之一。漓江两岸的山峰伟岸挺拔，形态万千，石峰上多长有茸茸的灌木和小花，远远看去，若美女身上的衣衫。江岸的堤坝上，终年碧绿的凤尾竹，似少女的裙裾，随风摇曳，婀娜多姿，江水依山而转，景致美不胜收，可观奇峰倒影、碧水青山、牧童悠歌、渔翁闲钓、古朴的田园人家，享受“舟行碧波上，人在画中游”的美好情境。? 后游览国家AAAA景区【十里画廊】，这里是最独特的卡斯特岩溶地貌和最迷人的田园风光，令人心旷神怡，乘车漫游其间，就好像在欣赏一幅徐徐展开的中国山水画的长卷，一路观来，真是好山好水好风光。? 遇龙河漂流位于遇龙河景区内，坐上缓慢的竹筏，看两岸连绵起伏的山峰和田园风光，沿途还会经过小镇和很多古桥，底下则是清澈的河面，安静又放松，游览正所谓“不是漓江、胜似漓江”的【遇龙河多人竹筏漂流】。? 安排酒店入住后可自行前往【阳朔西街】，是广西壮族自治区桂林市阳朔县的一条步行街。历经1400多年，是阳朔最古老最繁华的街道，也是阳朔重要的旅游景点之一。明城墙、碑刻、古寺、古亭、名人故居、纪念馆等这些古老的建筑保存皆较完整。西街，曾是孙中山先生演讲的地方，艺术大师徐悲鸿也曾居于此，150多个国家的领导人曾在此留下足迹。远看西街里的建筑像一座座艺术雕像，美轮美奂……荟萃各种旅游纪念品、小吃于街市。其充满了异国情调的夜景更是风情万种，风俗浓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早餐：含；午餐：含；晚餐：含；住宿：阳朔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阳朔→桂林（马岭鼓寨-世外桃源-刘三姐大观园）(汽车)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【马岭鼓寨】马岭鼓寨史载明朝就被誉为“桂林第一村”，又叫“龙谭古村”，于新世纪整体搬迁到位于月亮山风景区山下。是一个世世代代居住在广西的四大少数名族之一的侗族山寨。侗族也是一个保留着原时社会的母亲系氏族习俗的民族。以五千多年的侗族文化历史为背景，依山而建、纯朴自然，是荔浦市重金打造的一个风情独特的原生态民族古寨景区。走进风情园，迎面是一面很大的铜鼓，镀上了一层银色，让人一下子感觉到了这个鼓寨的由来和存在。马岭鼓寨四周群山环抱，云雾缭绕。矗立在云遮雾罩的峻峭山中。又似飘在蓝天白云中的仙阁琼楼。如诗如画，美不胜收。? 后乘车前往遗落在人间的仙境——【世外桃源】（游览时间约60分钟）世外桃源主要由荷花池、燕子湖、燕子洞、观赏侗族、壮族、苗族的建筑和生活习性和原始部落组成，亲身体验《桃花源记》中“小桥、流水、人家”的纯自然意境，绿树成林，莺歌燕舞，美不胜收。宛若陶渊明笔下“芳草鲜美，落英缤纷”，“有良田美池桑竹之属”的桃源画境，只要坐在这里，世上的一万年与我们又有什么关系呢。? 【刘三姐大观园】是以刘三姐传说为依据，建设成的景观园林，位于桂林城西狮子岩附近景色宜人的桃花江畔，是一个占地面积超过100亩的大型休闲娱乐场所。大观园以刘三姐的文化为主题，观赏、娱乐相结合。目前是国家4A级别的旅游景区。其中有歌仙刘三姐的汉白玉雕塑，有硕大的铜鼓和瑶族长鼓。大观园还根据民间传说，还原了电影《刘三姐》里面的场景，修建了土豪莫怀仁的“莫府大宅”，仿旧建筑精美；与之形成鲜明对比的是阿牛哥的家，属于最典型的壮族干栏式茅草房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桂林-昆明(动车)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抵达温馨的家！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含往返动车票。2.住宿：(1)全程商务快捷酒店标准住宿含早餐(2)景区用房酒店设施等无法与市区酒店相比。3.用餐：9早15正+1特色米粉，正餐30元/餐，正餐八菜一汤，十人一桌，不足十人酌情安排菜数；不吃不退4.用车：全程旅游大巴，一人一正座；5.导服：全程优秀地接导游服务费用。6.购物：土特产超市或景区内及公路服务区内自设商店，不属于购物店范畴。7.当地景交已含：（兴坪游船100元/人、遇龙河漂流45元/人、德天景交35元/人、冠岩45元/人）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行程内注明的自理费用、不包含费用；2.单房差费用540元；3.付费景点首道大门票补差：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报名前请提前来电确认位置，行程中大交通班次及时间仅供参考，不作为协议要求，具体以实际出票为准。2.飞机/火车团队票须出发前一周出票，一经出票无法改签、退票（火车团队票出发前三天内无法退票）；飞机/火车散客票根据航司实际出票、退改规则执行出票和退改，退票另加20元/张票务手续费。3.餐饮、酒店及旅游巴士等资源均为提前支付订金，如因个人原因临时取消的（出团前一周内）或中途退团的，造成的资源空置费用相应扣除。4.由于航空公司或铁路部门班次变更、延误、取消造成的行程变更、取消或额外产生的费用，我社不予承担违约和赔偿责任。5.根据实际天气、路况、景区人流量等，在景点不减少的条件下，我社有权利对游玩时间、车程游览顺序等进行相应的调整。6.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7.请妥善保管好随身所带物品，因保管不善引起的遗失和损坏，我社不承担赔偿责任。8.行程中服务站、卫生间附近所设购物点，非我社安排，若出现购买假冒伪劣产品情况，我社不承担责任。9.我社不接待怀孕妇女或身体健康不适宜旅游的客人参团，凡隐瞒怀孕事实或身体健康情况导致的任何问题我社不承担责任。10.老年人出行参照《旅行社老年旅游服务规范》执行：60→69周岁签《安全责任书》；70→74周岁签《安全责任书》+三级甲等医院开具近3个月内的健康证明或体检报告；75周岁以上不予报名。11.请客人务必认真填写《游客意见单》等结团意见材料，如有问题或投诉，我社一律在当地为客人协调解决，回团后一切投诉将依据《游客意见单》位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程海娇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2024/5/24 17:25:47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