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携程百事通滇景名筑门市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李世琼</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13888911543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ZLY10FJ240522B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5.22河南全景10日游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3780.00</w:t>
            </w:r>
          </w:p>
        </w:tc>
        <w:tc>
          <w:tcPr>
            <w:tcW w:w="2310" w:type="dxa"/>
          </w:tcPr>
          <w:p>
            <w:pPr/>
            <w:r>
              <w:rPr>
                <w:lang w:val="zh-CN"/>
                <w:rFonts w:ascii="Times New Roman" w:hAnsi="Times New Roman" w:cs="Times New Roman"/>
                <w:sz w:val="20"/>
                <w:szCs w:val="20"/>
                <w:color w:val="000000"/>
              </w:rPr>
              <w:t>7560.00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总金额：柒仟伍佰陆拾元整</w:t>
            </w:r>
          </w:p>
        </w:tc>
        <w:tc>
          <w:tcPr>
            <w:tcW w:w="2310" w:type="dxa"/>
            <w:textDirection w:val="right"/>
            <w:gridSpan w:val="3"/>
          </w:tcPr>
          <w:p>
            <w:pPr/>
            <w:r>
              <w:rPr>
                <w:lang w:val="zh-CN"/>
                <w:rFonts w:ascii="Times New Roman" w:hAnsi="Times New Roman" w:cs="Times New Roman"/>
                <w:b/>
                <w:color w:val="FF0000"/>
              </w:rPr>
              <w:t>7560.00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昆明-郑州(飞机)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跟据航班时间昆明长水机场集合，乘飞机赴郑州，抵达后导游接机。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早餐：不含；午餐：不含；晚餐：不含；住宿：郑州</w:t>
            </w:r>
          </w:p>
        </w:tc>
      </w:tr>
      <w:tr>
        <w:tc>
          <w:tcPr>
            <w:tcW w:w="2310" w:type="dxa"/>
            <w:vAlign w:val="center"/>
            <w:vMerge w:val="restart"/>
          </w:tcPr>
          <w:p>
            <w:pPr/>
            <w:r>
              <w:rPr>
                <w:lang w:val="zh-CN"/>
                <w:rFonts w:ascii="Times New Roman" w:hAnsi="Times New Roman" w:cs="Times New Roman"/>
                <w:sz w:val="20"/>
                <w:szCs w:val="20"/>
                <w:color w:val="000000"/>
              </w:rPr>
              <w:t>2024/05/23</w:t>
            </w:r>
          </w:p>
        </w:tc>
        <w:tc>
          <w:tcPr>
            <w:tcW w:w="2310" w:type="dxa"/>
            <w:gridSpan w:val="7"/>
          </w:tcPr>
          <w:p>
            <w:pPr/>
            <w:r>
              <w:rPr>
                <w:lang w:val="zh-CN"/>
                <w:rFonts w:ascii="Times New Roman" w:hAnsi="Times New Roman" w:cs="Times New Roman"/>
                <w:b/>
                <w:color w:val="000000"/>
              </w:rPr>
              <w:t>郑州-开封(汽车)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大巴赴八朝古都开封，游览【万岁山大宋武侠城】，是一座以北宋文化、城墙文化和八朝文化为景观核心、以大宋武侠文化为旅游特色的多主题多景观大型游览区。常年推出精心编排的36部（每天60多场表演）实景武侠剧目，其中有以大型水浒实景攻城大剧——《三打祝家庄》、《十字坡》《武松醉打蒋门神》《野猪林》为代表的水浒题材演出；有以《七侠五义》《岳飞》为代表的侠义英雄题材演出；有以《桃花岛》、《四大名捕》为代表的金庸、古龙小说为题材的武侠演出；有《精武门》《龙过江》近代武侠题材的演出；还特别推出了《武侠影视体验厅》、《武状元》和《李逵断案》、《拍摄现场》为代表的互动剧目演出，让游客亲身参与到影视剧、武侠实景剧目的演出过程之中。大型水浒马战攻城大剧——《三打祝家庄》，该剧以四大名著《水浒传》中“三打祝家庄”的经典桥段为蓝本。由国内著名影视团队精心改编，以场面宏大的攻城战为主要表现手法，融合了影视爆破、云梯炮战、大型马术、特技威亚等实景拍摄技术，观赏大戏的同时如同亲临烽火弥漫的大宋古战场。游览以历史名画【】为蓝本占地总（面积510亩游览约3h），创建的大型宋代民俗风情园，国家AAAA级景区—【清明上河园】，再现北宋东京开封城的盛世繁荣场景，游善门，鸿福寺，文绣院，可尽情观赏民间杂耍，年画，剪纸，木兰织房，民俗表演：包公迎宾、皇帝出行、梁山好汉劫囚、宋代科举等表演。游览【龙亭公园】位于开封市中山路北端，按清万寿宫布局而建的古建筑群体，自南向北由午门（景区南大门）、玉带桥、嵩呼、朝门、东西朝房、照壁、龙亭大殿、宋代蜡像馆、东西垂花门和东西跨院、北宋东京城和皇城模型、北宋皇城拱宸门遗址、《五岳真形碑》方亭、北门、东便门等组成，另有植物造型园、盆景园、梅园、园林景观等，是国家AAAA级旅游风景区，被中央文明办、国家建设部、国家旅游局评为全国文明风景旅游区示范点。参观【包公祠】是专为纪念我国北宋著名清官、政治改革家包拯而恢复重建的，是目前国内外规模最大、资料最全、影响最广的专业纪念包公的场所。它坐落在七朝古都开封城内风景如画的包公湖西畔，是国家旅游局开发建设的中原旅游区的重要景点、河南省十佳旅游景点之一。游览【小宋城】自由品尝小吃，里面亭台楼榭，雕梁画栋，小桥流水，锦里戏莲，应有尽有，胜似千年前的东京夜市（注：有薄皮大馅、灌汤流油、软嫩鲜香的鹿家包子；有被誉为中华一绝的齐氏大刀面；有黄焦酥脆带翅鳞的邢家锅贴；有酱味浓郁、焦而不糊的罗记炒凉粉；有骨酥肉烂、汤鲜味醇的无腮黄焖鱼；还有风味独特的炒红薯泥，梨酥烂、汤醇甜的冰糖红梨，香气浓郁、酒味甘醇的江米甜酒。昆虫宴的炸蝎子、炸蚂蚱、炸蜈蚣、炸海马也争奇斗艳，大有“百味小吃闹宋城”之势。口水都出来了有木有^_^）。今日推荐：舌尖上的河南---开封灌汤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早餐：含；午餐：含；晚餐：含；住宿：开封</w:t>
            </w:r>
          </w:p>
        </w:tc>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开封-林州(汽车)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开封府】位于开封市包公湖畔，占地60余亩，北宋时“天下首府”，是当时全国最大的府衙，今天的开封府主要展示深厚的宋代府衙文化，突出“游天下首府、品大宋文化”的游览理念。经典节目：《开衙仪式》《包公断案---铡赵王》等。午餐后游览【殷墟博物馆】是在殷墟申报世界文化遗产期间新诞生的一座殷商王朝文物精品博物馆，由中国社会科学院考古研究所与安阳市市委、市政府共同建设，于2005年9月25日开馆。现有藏品1086件/套。殷墟博物馆坐落在殷墟宫殿宗庙遗址东侧的洹河河曲环抱处，即今殷墟宫殿宗庙遗址处东侧，所陈列展示的文物皆为殷墟考古出土之物。为严格保护古遗址景观，博物馆的主体建筑营建在地面以下，展厅面积1500余平方米，外形酷似甲骨文“洹”字。位置及自身结构表达着两个意思：一是寓意古老的洹河孕育了以甲骨文化为特色的殷商文明；二是寓意“博物馆内的殷商文物永远栖身洹河怀抱”。殷墟博物馆陈列室分大邑商厅、青铜厅、玉器厅、文字厅、特展厅共五个展厅，所陈列的均为商代文物中的精品，共同诠释着殷商文明，充分展现了三千多年前东亚地区青铜文明的顶峰。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早餐：含；午餐：含；晚餐：含；住宿：林州</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林州-万仙山(汽车)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扁担精神”的发祥地、国家AAAAA级景区、百里画廊-【太行大峡谷景区】，游览太行大峡谷奇特的谷中之谷、三九严寒开桃花的—桃花谷【游览约2小时】：欣赏幽静的黄龙潭，感受母潭的恬静，登步云栈道，观赏子潭的活泼灵动，漫步飞龙峡谷，品含珠，享受大自然的甜美，观二龙戏珠，聆听“三九严寒开桃花”的动人传说，嬉戏谷水，到达九连瀑，感受“无欲则刚”的境界，参观人工天河—【红旗渠】（游览时间不少于2小时），参观游览分水枢纽工程—分水苑{汉白玉浮雕、红旗渠纪念碑、分水闸、沙盘模型、6个展厅}、红旗渠咽喉工程青年洞{鹰嘴山、鹊桥、一线天、神工铺、虎口崖、十水言碑}、素有“小三峡”之称的络丝潭），晚餐后入住酒店休息！今日特色：视觉盛宴--人工天河—【红旗渠】</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早餐：含；午餐：含；晚餐：含；住宿：万仙山</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万仙山-焦作(汽车)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大巴赴万仙山景区，参观华夏影视第一影视村【郭亮村】景区亮点：郭亮村崖上人家位于海拔约1200多米的悬崖上，三面环山，一面临崖，近乎绝境。郭亮洞又称挂壁公路；郭亮隧道全凭手力历时多年硬在绝壁中开凿出这条全长1300多米横穿绝壁的长廊通道，这条绝壁长廊被誉为世界第九大奇迹【石头世界】。乘大巴赴全球首批“世界地质公园”【云台山】景区，游览有着“自然山水精品廊”之称的红石峡(游览时间2小时)，可欣赏九龙溪、白龙瀑、一线天等景点构成的独特峡谷景观。 今日推荐：自然山水精品廊”之称的红石峡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早餐：含；午餐：含；晚餐：含；住宿：云台山/焦作</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焦作-洛阳(汽车)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再次赴【云台山】游览三步一泉，五步一瀑的潭瀑峡（又名小寨沟）：情人瀑、金龙卧波、“Y”字瀑、不老泉、水帘洞、龙凤壁，蝴蝶石；弥猴谷（1998年8月，云台山被国务院公布为国家级猕猴自然保护区）；泉瀑峡（又名老潭沟）观宝塔峰、达摩峰、孔雀泉，体验山雄水秀的北方桂林，观看亚洲第一高度、落差314米的云台天瀑（季节性瀑布，7月下旬、8、9月为最佳观赏季节）等；它上吻蓝天、下踏石坪，宛若银河飞落，犹如擎天玉柱，蔚为壮观。乘大巴赴十三朝古都洛阳，游览世界文化遗产、中国佛教三大石窟艺术宝库之一、中国石窟艺术的“里程碑”【龙门石窟】(游览时间2小时)：欣赏11万余尊佛像，了解北魏大唐盛世的宗教、美术，欣赏盛唐佛教艺术的最高成就----卢舍那大佛，她堪称龙门石窟造像艺术之典范，窟内造像丰富、精美、堪称艺术石窟的精品（注：龙门对我感触很多，既感叹古人的高超技艺与深厚的文化内涵，又无比痛恨盗凿佛像的贼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早餐：含；午餐：含；晚餐：含；住宿：洛阳</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洛阳市区(汽车)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览中国第一古刹、中国第一座佛教寺院、世界著名伽蓝、佛教传入我国后第一座官办寺院、被中外佛教界誉为“释源”“祖庭”的【白马寺】景区（游览时间2小时左右）,参观天王殿、大佛殿、大雄宝殿、接引殿、清凉台等，后参观印度殿、泰国殿和缅甸殿。后前往三门峡市游玩【地坑院】也叫天井院，是古代人们穴居方式的遗留，被称为中国北方的“地下四合院”。地坑院就是在平整的黄土地面上挖一个正方形或长方形的深坑，深约6、7米，然后在坑的四壁挖若干孔窑洞，其中一孔窑洞内有一条斜坡通道拐个弧形直角通向地面，是人们出行的门洞。前往十三朝古都洛阳，“洛阳牡丹甲天下，丽景城楼世无双”，走进【丽景门】，读懂洛阳城！九州福地丽景门被称为东方的古城堡、中原第一门、洛阳第一楼，登上丽景门城楼，女皇陛下给每一位贵宾派发丝绸之路东起点的通关文碟，并敲钟祈福；参观瓮城、珍宝馆、洛阳帝王史馆、河洛文化长廊、城墙等景点。后游览洛阳市老城区的“中原渡口”【洛邑古城】，参观文峰塔、河南府文庙、妥灵宫、四眼井、金元古城墙遗址等，自由品尝各式各样的特色小吃，观看古城内各种演出节目，了解洛阳当地人文，观赏古都洛阳城景色后入住酒店休息，之后游览国第40届牡丹花、国色天香--【神州牡丹园】洛阳牡丹花始栽培始于隋，鼎盛于唐，宋时甲于天下，千百年来，经过历代花工的辛勤培育，已有黑、红、黄、绿、白、紫等9大色系的牡丹品种达1100多个，花会期间，整个洛阳城中到处都盛开着姹紫嫣红的牡丹花，全城将沉浸在整片花的海洋，让你真正体验“惟有牡丹真国色，花开时节动京城《3月份为室内牡丹，敬请注意》；晚餐后入住酒店休息今日推荐：舌尖上的河南---宫庭名宴洛阳水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早餐：含；午餐：含；晚餐：含；住宿：洛阳</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洛阳-老君山(汽车)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国家5A级景区【老君山】，老君山景观密集，美不胜收。国家文物局古建筑专家组组长罗哲文教授赞曰:"天下名山、道教圣地、山景雄奇、生态完美"。世界地质公园评审专家赵逊院士惊叹:"迄今为止世界范围内发现规模最大的花岗岩峰林奇观!"。今日特色：舌尖上的河南—栾川老豆腐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早餐：含；午餐：不含；晚餐：含；住宿：栾川/洛阳</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洛阳-郑州(汽车)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二里头夏都遗址博物】馆共有5个基本展厅，系统展示了夏代历史、二里头遗址考古成果、夏文化探索历程、夏商周断代工程和中华文明探源工程的研究成果，据2020年4月二里头夏都遗址博物馆官网显示，博物馆内共有馆藏文物2089件，主要为青铜器、陶器、玉器、绿松石器、骨角牙器等。2019年5月19日，由中国博物馆协会、中国文物报社主办的第十七届全国博物馆十大陈列展览精品推介活动在南京揭晓，二里头夏都遗址博物馆获基本陈列获精品奖。乘大巴赴中国佛教禅宗发源地、天下第一名刹、名扬天下的少林功夫圣地——【少林寺】(游览时间2.5小时)，参观历经1400多年，现存240座少林寺历代高僧的古墓——塔林，历代少林高僧的八宝山；大雄宝殿等，看少林武术表演(定时表演，大家注意别错过表演时间)领略少林功夫的博大精深。（注：天下功夫出少林，少林功夫甲天下，在电影电视以及武侠小说的影响下，我从小就想去少林寺，想去学习少林高深的武功：七十二绝技、少林拳、少林棍、擒拿法、点穴法、易筋经等等，您呢，有没有和我一样的憧憬？），今日推荐：少林功夫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早餐：含；午餐：含；晚餐：含；住宿：登封/郑州</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郑州-昆明(飞机)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早餐后送机结束美好的中原之旅。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郑州往返飞机票、当地空调旅游车、按成团人数调配车辆、保证一人一正座2.导游：当地导游服务（满30人昆明派全陪）3.门票：全程不含门票，门票以当地景区公布为主，以年龄段客人现付导游！部份景区为免票，如果与到需要现付门票客人现付！4.住宿:舒适型酒店双标间+升级1晚焦作四星酒店参考酒店：焦作月季花园酒店，格林，汉华，万水千山；洛阳大金台，南苑，简一，派，开封鼎大，尚客优，君悦5.含餐：全程9早15正餐，其中升级4个特色餐：烩面宴，铁锅炖大鹅，洛阳水席菜，栾川豆腐菜6.保险：旅游意外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酒店单房差，行程外个人消费，门票及景交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请带好个人证件，包括身份证、老年证、学生证、军官证、伤残证等，出行时告知导游并在享有优惠门票的景区主动出示；2.河南风沙较大气候干燥，请携带护肤,防晒用品，并尽可能多饮水，河南温度变化比较快，早晚温差较大,注意及时加衣，并准备一些常用的肠胃药和感冒药，以备不时之需；3.登山时不宜穿皮鞋、塑料底鞋和高跟鞋等，以防跌倒；4.走路不看景，看景不走路，大景不放过，小景不流连，拍照不用慌，先对身后望；5.河南景点大多历史悠久，请大家不要随意乱刻乱画，不要乱丢垃圾，共同呵护我国的文化遗产和生态环境；6.为了您的旅途安全和旅游愉悦，行程中请注意人身财产安全，保管好个人贵重物品，自由活动期间尽量结伴同行，建议您不要理睬路上的拉客者。7.车座位不提前预留，请按照集合到达时间的先后依次排序，自行占座，一人一座，自旅程结束，座位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李世琼</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2024/5/8 12:16:33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