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华宁去哪儿</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ZLY08FJ250912A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9.12山东大连双飞8天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1、汪云洪</w:t>
            </w:r>
          </w:p>
        </w:tc>
        <w:tc>
          <w:tcPr>
            <w:tcW w:w="2310" w:type="dxa"/>
            <w:vAlign w:val="center"/>
            <w:gridSpan w:val="2"/>
          </w:tcPr>
          <w:p>
            <w:pPr/>
            <w:r>
              <w:rPr>
                <w:lang w:val="zh-CN"/>
                <w:rFonts w:ascii="Times New Roman" w:hAnsi="Times New Roman" w:cs="Times New Roman"/>
                <w:sz w:val="20"/>
                <w:szCs w:val="20"/>
                <w:color w:val="000000"/>
              </w:rPr>
              <w:t>530102197001250321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2、豆志宾</w:t>
            </w:r>
          </w:p>
        </w:tc>
        <w:tc>
          <w:tcPr>
            <w:tcW w:w="2310" w:type="dxa"/>
            <w:vAlign w:val="center"/>
            <w:gridSpan w:val="2"/>
          </w:tcPr>
          <w:p>
            <w:pPr/>
            <w:r>
              <w:rPr>
                <w:lang w:val="zh-CN"/>
                <w:rFonts w:ascii="Times New Roman" w:hAnsi="Times New Roman" w:cs="Times New Roman"/>
                <w:sz w:val="20"/>
                <w:szCs w:val="20"/>
                <w:color w:val="000000"/>
              </w:rPr>
              <w:t>532425196305171217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3080.00</w:t>
            </w:r>
          </w:p>
        </w:tc>
        <w:tc>
          <w:tcPr>
            <w:tcW w:w="2310" w:type="dxa"/>
          </w:tcPr>
          <w:p>
            <w:pPr/>
            <w:r>
              <w:rPr>
                <w:lang w:val="zh-CN"/>
                <w:rFonts w:ascii="Times New Roman" w:hAnsi="Times New Roman" w:cs="Times New Roman"/>
                <w:sz w:val="20"/>
                <w:szCs w:val="20"/>
                <w:color w:val="000000"/>
              </w:rPr>
              <w:t>6160.00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携程活动优惠</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-400.00</w:t>
            </w:r>
          </w:p>
        </w:tc>
        <w:tc>
          <w:tcPr>
            <w:tcW w:w="2310" w:type="dxa"/>
          </w:tcPr>
          <w:p>
            <w:pPr/>
            <w:r>
              <w:rPr>
                <w:lang w:val="zh-CN"/>
                <w:rFonts w:ascii="Times New Roman" w:hAnsi="Times New Roman" w:cs="Times New Roman"/>
                <w:sz w:val="20"/>
                <w:szCs w:val="20"/>
                <w:color w:val="000000"/>
              </w:rPr>
              <w:t>-800.00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总金额：伍仟叁佰陆拾元整</w:t>
            </w:r>
          </w:p>
        </w:tc>
        <w:tc>
          <w:tcPr>
            <w:tcW w:w="2310" w:type="dxa"/>
            <w:textDirection w:val="right"/>
            <w:gridSpan w:val="3"/>
          </w:tcPr>
          <w:p>
            <w:pPr/>
            <w:r>
              <w:rPr>
                <w:lang w:val="zh-CN"/>
                <w:rFonts w:ascii="Times New Roman" w:hAnsi="Times New Roman" w:cs="Times New Roman"/>
                <w:b/>
                <w:color w:val="FF0000"/>
              </w:rPr>
              <w:t>5360.00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早上指定时间指定地点，集合乘坐飞机前往大连，抵达后导游接站入住酒店休息；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早餐：不含；午餐：不含；晚餐：不含；住宿：大连/丹东</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丹东→大连→烟台(巴士)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温馨提示：1.大连乘船到烟台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蓬莱→威海(巴士)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温馨提示：1.如遇养马岛收取景交费用，20元/人需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威海→青岛→日照(巴士)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日照→曲阜(巴士)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泰安→济南(巴士)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晚餐后入住酒店。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济南→昆明(巴士)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当地三钻酒店；（双标间；空调独卫；不含自然单房差）/2、全程7早12正餐；餐标30-40元/人；中式围桌，10人一桌，8菜1汤；用餐如自动放弃不吃不退。人数不足十人，菜品数量递减，餐标不变。3、烟台至大连船上6人间。/4、60周岁以上包含行程中所列景点大门票；60岁以下需补门票355元/人，泰山115，三孔景区140，蓬莱阁100。5、不含必消景交：泰山景交70元+三孔景交耳机50元+奥林匹克小火车30元=150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山东段自费优惠套票399元/人，幸福门登顶+帆船出海+文成城堡+总督府+司机导游服务费。2、大连段自费优惠套票450元/人：033潜艇+巡航体验180元/人，抗美运输线穿越小火车+登国门+彭德怀指挥所+铁路抗美援朝纪念馆+鸭绿江游船298元/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李威</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2025/9/3 17:12:04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