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9.18湖北全景双飞10天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530112195410260014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18987114951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2、杨双莲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530102195401150320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3、赵光富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530111195701211419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4、严啟洪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53011119541102261X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530112196302050022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6、郭雪兰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432301195512076066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18313952827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7、韩卫平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530111196207220410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8、董奇勇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530111196407090454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9、金淑琴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530103195310171544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13629497070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昆明-武汉(飞机)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全国各地乘抵达“江城”武汉市，司机接站/送酒店，自由活动；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早餐：不含；午餐：不含；晚餐：不含；住宿：武汉市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武汉-宜昌(汽车巴士)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宜昌-襄阳(汽车巴士)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早餐：含；午餐：含；晚餐：含；住宿：襄阳市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襄阳-武当山(汽车巴士)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峰，右为雷神洞，左为禹迹池、宝珠峰。周围山峦天然形成一把二龙戏珠的宝椅，明永乐皇帝封之为“紫霄福地”，〔金顶〕（约3H、自选）位于天柱峰小莲峰上，元代铸造，高3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早餐：含；午餐：不含；晚餐：含；住宿：武当山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武当山-神农架(汽车巴士)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早餐：含；午餐：不含；晚餐：含；住宿：大九湖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神农架（大九湖木鱼镇）(汽车巴士)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早餐：含；午餐：不含；晚餐：含；住宿：木鱼或兴山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神农架-兴山-恩施(汽车巴士)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早餐：含；午餐：不含；晚餐：含；住宿：恩施市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恩施—建始(汽车巴士)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早餐：含；午餐：不含；晚餐：含；住宿：小西湖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建始-宜昌(汽车巴士)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早餐：含；午餐：不含；晚餐：含；住宿：宜昌市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一：酒店早餐；乘坐07:30统一送站车前往宜昌东站（早上不乘坐统一送站车的，敬请自行前往火车站，入住的酒店大多都在宜昌东站附近），结束愉快行程。选择二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回宜昌东站（送团），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郭静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2024/9/29 18:59:55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