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众程团队/散客确认书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翠湖门店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赵红梅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13629433957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穆迪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13114548077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PJP06FJ250116A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王者归来—普吉5晚6天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3980.00</w:t>
            </w:r>
          </w:p>
        </w:tc>
        <w:tc>
          <w:tcPr>
            <w:tcW w:w="2310" w:type="dxa"/>
          </w:tcPr>
          <w:p>
            <w:pPr/>
            <w:r>
              <w:rPr>
                <w:lang w:val="zh-CN"/>
                <w:rFonts w:ascii="Times New Roman" w:hAnsi="Times New Roman" w:cs="Times New Roman"/>
                <w:sz w:val="20"/>
                <w:szCs w:val="20"/>
                <w:color w:val="000000"/>
              </w:rPr>
              <w:t>11940.00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杂费</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580.00</w:t>
            </w:r>
          </w:p>
        </w:tc>
        <w:tc>
          <w:tcPr>
            <w:tcW w:w="2310" w:type="dxa"/>
          </w:tcPr>
          <w:p>
            <w:pPr/>
            <w:r>
              <w:rPr>
                <w:lang w:val="zh-CN"/>
                <w:rFonts w:ascii="Times New Roman" w:hAnsi="Times New Roman" w:cs="Times New Roman"/>
                <w:sz w:val="20"/>
                <w:szCs w:val="20"/>
                <w:color w:val="000000"/>
              </w:rPr>
              <w:t>1740.00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返款</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-750.00</w:t>
            </w:r>
          </w:p>
        </w:tc>
        <w:tc>
          <w:tcPr>
            <w:tcW w:w="2310" w:type="dxa"/>
          </w:tcPr>
          <w:p>
            <w:pPr/>
            <w:r>
              <w:rPr>
                <w:lang w:val="zh-CN"/>
                <w:rFonts w:ascii="Times New Roman" w:hAnsi="Times New Roman" w:cs="Times New Roman"/>
                <w:sz w:val="20"/>
                <w:szCs w:val="20"/>
                <w:color w:val="000000"/>
              </w:rPr>
              <w:t>-2250.00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总金额：壹万壹仟肆佰叁拾元整</w:t>
            </w:r>
          </w:p>
        </w:tc>
        <w:tc>
          <w:tcPr>
            <w:tcW w:w="2310" w:type="dxa"/>
            <w:textDirection w:val="right"/>
            <w:gridSpan w:val="3"/>
          </w:tcPr>
          <w:p>
            <w:pPr/>
            <w:r>
              <w:rPr>
                <w:lang w:val="zh-CN"/>
                <w:rFonts w:ascii="Times New Roman" w:hAnsi="Times New Roman" w:cs="Times New Roman"/>
                <w:b/>
                <w:color w:val="FF0000"/>
              </w:rPr>
              <w:t>11430.00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上海浦东发展银行昆明分行严家地支行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78050154800004385</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众程财务</w:t>
            </w:r>
          </w:p>
        </w:tc>
        <w:tc>
          <w:tcPr>
            <w:tcW w:w="2310" w:type="dxa"/>
            <w:gridSpan w:val="3"/>
          </w:tcPr>
          <w:p>
            <w:pPr/>
            <w:r>
              <w:rPr>
                <w:lang w:val="zh-CN"/>
                <w:rFonts w:ascii="Times New Roman" w:hAnsi="Times New Roman" w:cs="Times New Roman"/>
                <w:sz w:val="20"/>
                <w:szCs w:val="20"/>
                <w:color w:val="000000"/>
              </w:rPr>
              <w:t>0000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2025/01/16</w:t>
            </w:r>
          </w:p>
        </w:tc>
        <w:tc>
          <w:tcPr>
            <w:tcW w:w="2310" w:type="dxa"/>
            <w:gridSpan w:val="7"/>
          </w:tcPr>
          <w:p>
            <w:pPr/>
            <w:r>
              <w:rPr>
                <w:lang w:val="zh-CN"/>
                <w:rFonts w:ascii="Times New Roman" w:hAnsi="Times New Roman" w:cs="Times New Roman"/>
                <w:b/>
                <w:color w:val="000000"/>
              </w:rPr>
              <w:t>昆明-普吉 接机~入住酒店休息(飞机)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位贵宾根据国际航班时间，至少提前3小时前往机场集合。在机场柜台办理登机手续后，前往世界最浪漫的十大岛屿之—【普吉岛】。抵达后有专人举牌接机。专车前往酒店，放下您的行囊和凡尘俗事，准备开始一段精彩浪漫的海岛之旅。今日酒店休息，以饱满的精力迎接第二天的行程。【温馨提示】1.出发前请随身携带护照原件，并手机拍照护照首页留底保存。2.飞机和旅游车空调温度较低，建议携带挡风的衣服。3.请出行前注意检查相关证件需要六个月以上的有效期护照，如外籍客人请带好回乡证，以免影响出入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早餐：自理；午餐：自理；晚餐：自理；住宿：普吉网评五钻酒店</w:t>
            </w:r>
          </w:p>
        </w:tc>
      </w:tr>
      <w:tr>
        <w:tc>
          <w:tcPr>
            <w:tcW w:w="2310" w:type="dxa"/>
            <w:vAlign w:val="center"/>
            <w:vMerge w:val="restart"/>
          </w:tcPr>
          <w:p>
            <w:pPr/>
            <w:r>
              <w:rPr>
                <w:lang w:val="zh-CN"/>
                <w:rFonts w:ascii="Times New Roman" w:hAnsi="Times New Roman" w:cs="Times New Roman"/>
                <w:sz w:val="20"/>
                <w:szCs w:val="20"/>
                <w:color w:val="000000"/>
              </w:rPr>
              <w:t>2025/01/17</w:t>
            </w:r>
          </w:p>
        </w:tc>
        <w:tc>
          <w:tcPr>
            <w:tcW w:w="2310" w:type="dxa"/>
            <w:gridSpan w:val="7"/>
          </w:tcPr>
          <w:p>
            <w:pPr/>
            <w:r>
              <w:rPr>
                <w:lang w:val="zh-CN"/>
                <w:rFonts w:ascii="Times New Roman" w:hAnsi="Times New Roman" w:cs="Times New Roman"/>
                <w:b/>
                <w:color w:val="000000"/>
              </w:rPr>
              <w:t>大象保护营—神仙半岛—奈涵海滩—海景夏日么么茶—普吉唐人街—拍照PhromthepClock Tower钟楼+拍照粉色花墙打卡点+打卡网红onon hote1安安旅社—青蛙夜市(大巴)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象保护营】（给大象制作食物/给大象洗澡/喂食大象/制作泰餐）一个以大象为本的保护中心，这里没有骑大象，也没有大象表演，只有你和大象最亲密的接触，了解它们，爱护它们。我们热情的当地导游会介绍有趣的大象喂养知识以及如何照顾这些可爱的动物们，亲子一起换衣服后，携手制作和辅食，然后亲子合作喂大象吃水果、辅食，用草药包给大象按摩洗澡，再欢快地和大象玩水，还能一起制作泰餐或甜品，最后共同体验割橡胶，在互动中增进亲子感情，乐趣无穷。玩耍流程简介：大象简介-换衣服(可换可不换)-制作大象草药包-制作大象辅食-喂大象吃水果-喂大象吃辅食-用草药包给大象按摩-玩水【花洒】-玩水【水池】-换衣服-制作泰餐/甜品-割橡胶【神仙半岛】神仙半岛位于普吉岛最南端，因在观景台上供奉了一尊四面佛而得名壮观的岩壁景观，海流漩涡和海浪的壮丽气势，是神仙半岛主要的风景特色这里是公认观日落的绝佳之地，没有任何建筑、丛林阻挡视线。泰国电影《初三大四我爱你》中提及的秘密基地就是这里，很多粉丝也慕名而来追随电影的足迹。【奈涵海滩】附近水质极佳，堪称普吉岛最美丽的海滩之一。海滩两侧是丛林密布的高山，内陆还有一个巨大的淡水澙湖。即使在旅游旺季，奈涵海滩也从不显得拥挤，这里深受泰国居民和旅居者喜爱，因而在周末通常会变得更加热闹。品尝【海景夏日么么茶】（含一杯冰饮）畅享清凉夏日，探寻泰国夏日么么茶的独特魅力。品尝美美的饮品，再加上无边海景，活脱脱一个出片圣地。来这里享受下午茶，请把好看的长裙，比基尼穿起来，帽子戴起来，各种造型摆起来，你就是新一届的INS人气博主~【普吉唐人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Phromthep】钟楼位于苏林环岛地区建于B.E.1907年历史了它具有中葡建筑风格的钟楼设计这是一家2层鸡蛋白色建筑拥有4层高的钟楼 并具有帽子形状的屋顶和拱门窗这是中葡建筑的独特，【粉色花墙】尽管普吉岛每年吸引数百万游客，普吉镇老城区却依然保留着一种独特的宁静。在这里漫步，你很少能遇到外国游客，但这正是它的魅力所在，在一片片粉色花海中拍照也是相当的出片~，具有百年历史的安安旅社，【ONONHOTEL】是普吉岛的第一家酒店，1929年由马来西亚槟城的建筑师监造而成，木制结构装修又带有中葡风格，这与普吉岛过去的葡萄牙殖民统治，以及在19世纪初普吉岛开发锡矿产业，泰国普吉岛从马来西亚北部的华人聚居地槟城吸引了大批的华人华商“淘金客”及大马劳工的到来。【网红青蛙夜市】（如遇青蛙夜市休市，换至naka夜市）绝对是普吉岛最值得逛的夜市，在本地人中很有名，青蛙夜市有两个，一个新的一个老的，新青蛙夜市与老青蛙夜市相隔只有200米左右，可以一起逛。品尝各种当地小吃、美食。琳琅满目的格式海鲜、烧烤、芒果糯米饭、泰式小吃，让你意犹未尽，流连忘返。【温馨提示】网红青蛙夜市由于各国游客云集，请注意保管好您的贵重物品，当天行程丰富多彩，请注意做好防晒的同时自备外套，因室内空调较大，室外炎热，温差较大，请及时加减衣物，避免受凉或中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早餐：酒店早餐；午餐：水都自助；晚餐：夜市自理；住宿：普吉网评五钻酒店</w:t>
            </w:r>
          </w:p>
        </w:tc>
      </w:tr>
      <w:tr>
        <w:tc>
          <w:tcPr>
            <w:tcW w:w="2310" w:type="dxa"/>
            <w:vAlign w:val="center"/>
            <w:vMerge w:val="restart"/>
          </w:tcPr>
          <w:p>
            <w:pPr/>
            <w:r>
              <w:rPr>
                <w:lang w:val="zh-CN"/>
                <w:rFonts w:ascii="Times New Roman" w:hAnsi="Times New Roman" w:cs="Times New Roman"/>
                <w:sz w:val="20"/>
                <w:szCs w:val="20"/>
                <w:color w:val="000000"/>
              </w:rPr>
              <w:t>2025/01/18</w:t>
            </w:r>
          </w:p>
        </w:tc>
        <w:tc>
          <w:tcPr>
            <w:tcW w:w="2310" w:type="dxa"/>
            <w:gridSpan w:val="7"/>
          </w:tcPr>
          <w:p>
            <w:pPr/>
            <w:r>
              <w:rPr>
                <w:lang w:val="zh-CN"/>
                <w:rFonts w:ascii="Times New Roman" w:hAnsi="Times New Roman" w:cs="Times New Roman"/>
                <w:b/>
                <w:color w:val="000000"/>
              </w:rPr>
              <w:t>快艇出海斯米兰群岛一日游（拼船出海）2次浮潜2次上岛(大巴)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快艇前往【SIMILAN斯米兰群岛】，斯米兰群岛一共有9个岛，其中我们挑选了最美丽的4个岛，去尽情的游泳与浮潜，同时可以在银白色的沙滩上自由活动。斯米兰岛的美丽是无法用言辞来形容的，只有您的亲身体验，才能感受它的独特魅力。首先我们参观其中最美丽的【4号安岛（KohMiang）】，这里大片坚固的珊瑚礁高度逐渐地降低到大概30-40米，由于海水深度的增加，这个位置被沙子所代替了。在这些岛屿周围形成的旋涡状的、营养丰富的水域有着大量色彩艳丽的热带鱼,在这些水域观赏到巨大鱼儿的机会是很少的，但是在这你也许会偶然碰到美洲豹鲨鱼，甚至鲸鱼。这里有二十多处合格的潜水点，有许多已发展起来拥有自己的国际声誉。之后前往【9号班古岛（KohBangru）】上的【圣诞角（ChrismasPoint）】浮潜，这里以系列蜿蜒迷人的海湾而得名，多彩成群的蓝鳍鲹，金枪鱼穿梭其中，潜水爱好者您不妨体验畅游其中的乐趣。后乘快艇往【8号斯米兰岛（KohSimilan）】享用午餐，8号斯米兰岛上的象头岩(ElephantHead)可能是这群岛屿中最著名的潜水地带，这里是以伸出海面到斯米兰岛西南角的、形状不规则的岩石而命名的。于8号岛享用午餐后，我们继而前往著名的【7号巴布岛（kohpabu）】海域，这里的【仙境礁（FantasyReef）】,是适合于勘探大量水下岩石形成的受欢迎的地点，同时在这也能碰到一些活的发光物体。我们可以在这里进行【浮潜】，一览海底世界丰富的鱼群，及五彩缤纷的珊瑚。海滩最美的时候自然是日落时分。【温馨提示】1.今天过岛，请您穿短裤和凉鞋，因海水潮汐，可能需要趟水上岸，潮水高时可能过膝盖，另外请注意保管好您随身物品，避免落入水中。2.为了确保船只过岛安全性，请您扶好上快艇，避免因水滑受伤。3.自身健康不宜乘坐快艇的游客，建议慎重参加水上活动及搭乘快艇！4.如遇下雨、海上风浪大等不可抗自然因素造成不能正常出海、封岛等，我社出于安全考虑，会调整行程顺序或安排其他行程，团费不退，请您谅解！5.由于岛上条件有限，餐食较简单，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早餐：酒店早餐；午餐：环保岛餐；晚餐：泰式BBQ；住宿：普吉网评五钻酒店</w:t>
            </w:r>
          </w:p>
        </w:tc>
      </w:tr>
      <w:tr>
        <w:tc>
          <w:tcPr>
            <w:tcW w:w="2310" w:type="dxa"/>
            <w:vAlign w:val="center"/>
            <w:vMerge w:val="restart"/>
          </w:tcPr>
          <w:p>
            <w:pPr/>
            <w:r>
              <w:rPr>
                <w:lang w:val="zh-CN"/>
                <w:rFonts w:ascii="Times New Roman" w:hAnsi="Times New Roman" w:cs="Times New Roman"/>
                <w:sz w:val="20"/>
                <w:szCs w:val="20"/>
                <w:color w:val="000000"/>
              </w:rPr>
              <w:t>2025/01/19</w:t>
            </w:r>
          </w:p>
        </w:tc>
        <w:tc>
          <w:tcPr>
            <w:tcW w:w="2310" w:type="dxa"/>
            <w:gridSpan w:val="7"/>
          </w:tcPr>
          <w:p>
            <w:pPr/>
            <w:r>
              <w:rPr>
                <w:lang w:val="zh-CN"/>
                <w:rFonts w:ascii="Times New Roman" w:hAnsi="Times New Roman" w:cs="Times New Roman"/>
                <w:b/>
                <w:color w:val="000000"/>
              </w:rPr>
              <w:t>四面佛—白鲨号帆船珊瑚岛+皮划艇20分钟(2人/艘)+SUP立式划桨板15分钟+香蕉船5分钟(5人/艘)网红水上秋千-kingpower免税店  （如遇网红船只上岸维修，将自动安排同级快艇出行，不再另行通知）(大巴)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四面佛祈福】祈福参拜四面佛,为家人及自己祈求平安。四面佛，即是印度教三位一体神中的创造神-大梵天，所以该称之为四面佛。四面佛有四個面，四双手和一双脚，有脚的即是正面，从正面以顺时针方向算起四个面分別代表：平安（手持佛珠）、事业（手持权杖）、婚姻（手持贝壳）、财富（手持金砖）；也分別代表慈、悲、喜、舍四个字。早餐后乘坐【双体帆船出海珊瑚岛】它是欧美人士最爱日光浴的天堂，是感受南国魅力活力四射的热情岛屿，或许你未曾听过，但一旦造访，就会为它的清新美丽深深着迷，这里看不到喧嚣的观光人潮、有的只是清澈湛蓝的海洋、洁白如雪的沙滩，现在这群热带鱼将热情等待你们的到来。在这迷人的岛屿上为您安排水上活动，贵宾可自费参加刺激趣味香蕉船、托曳伞或新奇又有趣的海底漫步，体验头戴太空氧气罩观赏海底美丽珊瑚礁，并可拿面包喂食那五彩缤纷的热带鱼！客人可自费参加各种水上娱乐项目，刺激的香蕉船和拖伞，探索海底世界的深潜，任何一项都不容错过。四周的海水里聚集了成千上万五彩缤纷的热带鱼，只要你下到海中，它们就围拢上来环绕在你的周围。【网红秋千】大海与秋千的结合是浪漫的，穿上比基尼，露背装、露肩装或者披上超仙美的披肩，随意一拍，都能让你分分钟刷爆朋友圈。 ***行程所含3项海上活动，如有自愿不参加，费用不退不换，不得转让***1.透明皮划艇体验(20分钟，两人一艘):乘坐透明皮划艇。2.SUP立式划桨(15分钟):SUP，即“立奖冲浪(StandUpPaddeboarding)，使用冲浪风格的板和长桨进行划桨。这是一种介于独木舟和冲浪之间的运动。您可以在平坦的水面或湖泊上轻松上手，也可以挑战海上冲浪、钓鱼等活动。不论年龄大小，全家都可以一同参与。3.香蕉船(一圈5分钟，5人一艘):快乐地体验香蕉船游艇活动，这是一种刺激又有趣的水上项目。您可以与朋友或家人一起坐在充气的香蕉船上，在清澈的海水中尽情颠簸、冲浪，增加了互动和乐趣。【皇权免税店】王权（kingpower）免税店是泰国比较主流的免税店，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机场过关后，直接在机场柜台领取物品，安心享受美妙又实惠的购物体验。【温馨提示】普吉岛天气炎热，旅游期间常出现客人水果饮料海鲜吃太多引起腹痛前往医院。请勿过量饮用冰冷食物和冰水。时刻保持手机畅通，随时与同伴或导游保持联络。一定保管好自己的随身贵重物品，及护照。如遇网红船只上岸维修，将自动安排同级快艇出行，不再另行通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早餐：酒店早餐；午餐：火山（6人起）或王权自助（2-5人）；晚餐：自理；住宿：A/B/C/S酒店</w:t>
            </w:r>
          </w:p>
        </w:tc>
      </w:tr>
      <w:tr>
        <w:tc>
          <w:tcPr>
            <w:tcW w:w="2310" w:type="dxa"/>
            <w:vAlign w:val="center"/>
            <w:vMerge w:val="restart"/>
          </w:tcPr>
          <w:p>
            <w:pPr/>
            <w:r>
              <w:rPr>
                <w:lang w:val="zh-CN"/>
                <w:rFonts w:ascii="Times New Roman" w:hAnsi="Times New Roman" w:cs="Times New Roman"/>
                <w:sz w:val="20"/>
                <w:szCs w:val="20"/>
                <w:color w:val="000000"/>
              </w:rPr>
              <w:t>2025/01/20</w:t>
            </w:r>
          </w:p>
        </w:tc>
        <w:tc>
          <w:tcPr>
            <w:tcW w:w="2310" w:type="dxa"/>
            <w:gridSpan w:val="7"/>
          </w:tcPr>
          <w:p>
            <w:pPr/>
            <w:r>
              <w:rPr>
                <w:lang w:val="zh-CN"/>
                <w:rFonts w:ascii="Times New Roman" w:hAnsi="Times New Roman" w:cs="Times New Roman"/>
                <w:b/>
                <w:color w:val="000000"/>
              </w:rPr>
              <w:t>普吉：自由活动(无)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普吉全天自由活动（提供24小时中文微信管家服务）可享用酒店早餐，当您来到泰国普吉岛时，您将会被这里美丽的海滩和丰富多彩的文化所吸引。在当天的【普吉全天自由活动】中，不妨到当地的餐馆中品尝道地的泰国美食，如咖喱蟹、柠檬鱼等，这些美食会让您的味蕾得到极大的满足。【温馨提示】自由活动是放松的一天，旅行期间切勿在夜晚私自单独出行，如有必要情况需出行，一定要结伴而行，出行时间地点，联络方式，并尽快返回酒店。在泰国摩托车行驶速度快，禁止旅途时间租用摩托车或搭乘摩托车。因租用或搭乘摩托车安全事故频发，禁止在泰期间搭乘摩托车。在泰国普吉岛仅有十几辆出租车，打车困难，如需提供车辆服务一定要提前一天预约或询问。车辆行驶方向与中国相反，过马路请注意看好车辆，左右观察好，避免因为行驶方向不同，造成伤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早餐：酒店早餐；午餐：自理；晚餐：自理；住宿：A/B/C/S酒店</w:t>
            </w:r>
          </w:p>
        </w:tc>
      </w:tr>
      <w:tr>
        <w:tc>
          <w:tcPr>
            <w:tcW w:w="2310" w:type="dxa"/>
            <w:vAlign w:val="center"/>
            <w:vMerge w:val="restart"/>
          </w:tcPr>
          <w:p>
            <w:pPr/>
            <w:r>
              <w:rPr>
                <w:lang w:val="zh-CN"/>
                <w:rFonts w:ascii="Times New Roman" w:hAnsi="Times New Roman" w:cs="Times New Roman"/>
                <w:sz w:val="20"/>
                <w:szCs w:val="20"/>
                <w:color w:val="000000"/>
              </w:rPr>
              <w:t>2025/01/21</w:t>
            </w:r>
          </w:p>
        </w:tc>
        <w:tc>
          <w:tcPr>
            <w:tcW w:w="2310" w:type="dxa"/>
            <w:gridSpan w:val="7"/>
          </w:tcPr>
          <w:p>
            <w:pPr/>
            <w:r>
              <w:rPr>
                <w:lang w:val="zh-CN"/>
                <w:rFonts w:ascii="Times New Roman" w:hAnsi="Times New Roman" w:cs="Times New Roman"/>
                <w:b/>
                <w:color w:val="000000"/>
              </w:rPr>
              <w:t>普吉—送机--昆明(飞机)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最后带大家前往机场，搭乘豪华客机返回甜蜜温暖的家，结束此次浪漫的泰国之旅，愿您留下美好的回忆，并期待下一次的相逢…温馨提示：②在结束之前，我们提醒您务必和微信管家或导游确认您的送机航班和送机时间，以确保您能够顺利返回家中。我们建议您提前3-4小时到达机场，以便顺利办理登机手续和安排行李。                                    注：在不减少景点的情况下，我社有权根据实际情况调整行程先后顺序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酒店：普吉岛五钻酒店（A版酒店）2.用餐：行程所列餐食（如因自身原因放弃用餐，则餐费不退）；3.门票：行程中所含的景点首道大门票，具体请参考行程描述；4.用车：此产品为全国落地散，若遇到人数4人及以下则为5座空调轿车，若遇到人数5-12人为当地旅游商务面包车，若遇到人数13人及以上为旅游巴士。5，导服：当地中文导游，自由活动除外6，旅游意外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注意事项：建议着装：准备衣物要根据旅游当地季节的变化而定，泰国属于热带季风气候，全年分为热、雨、旱三季，年平均气温24-30摄氏度；请携带泳装、防晒霜、墨镜等，以便你更好的与大自然进行亲密接触。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旅游安全须知：1）财产安全：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2）观光安全：①在拍照、摄像时注意来往车辆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4）购物安全：购物要谨慎，注意识别假冒伪劣商品，想好再买，避免退货麻烦。试衣试鞋时，最好请同行团友陪同和看管物品。多数国家都有购物退税，具体退税标准请咨询购物商店，索取退税支票正确填写，加盖海关章。游客在交通、住宿、餐饮、游览观光等过程中，应当注意相关场所的各种警示、公告、须知、注意、提示等并遵守执行离团活动(1)下车是请记住车号、车型。如迷路请站在曾经走过的地方等候、切不可到处乱跑，请随身携带酒店卡，在迷路时也可打的士回酒店。(2)夜晚最好不要外出，如确需外出的，最好邀约3人以上并有男士一道，并告知领队去处，注意11点之前回酒店。(3)在自由活动期间，按行程约定旅行社不再提供司机、导游服务，敬请游客注意人身财产、安全。(4)另行签约，如游客在自由活动期间，在我社不知情的情况下，再与其他旅行社签订旅游合同，则视为自动与我社解除合同关系，由此造成经济损失，以及人身伤害，与我社无关。旅游目的地须知：泰国海关只允许每人带1条烟（200支）、1瓶酒（1公升），超带者会被严罚，旅行社无法帮忙解决，切记！泰国大皇宫对服装要求较严格，须穿戴整齐，不能穿无袖上衣、短裤、拖鞋等，要注意佛国礼节（可向导游咨询）。泰国风俗是不可随意摸别人头部的，和泰人打招呼时，用双手合掌取代握手，不可以用脚去指人或物。在泰国，游客不要随意批评及谈论皇室。泰国禁赌，即使酒店房间也不能玩牌或打麻将。泰国某些项目不适合18岁以下儿童，如SPA按摩、成人秀等，届时请向导游领队咨询。电源规格：220伏特、50HZ双孔圆形与三孔扁形插座。泰国是习惯支付小费的国家，请尊重该国际惯例。泰国时间比北京时间晚1小时。泰国是一个小费制度国家，我们再此提醒客人，当地酒店和司机帮助提行李，客房送水，献花等按照礼貌是要给小费的，每次一般折合人民币5元。请做好支付的心理准备。泰国人相信每个人头上都有精灵，因此切记不可摸泰国人哪怕是小孩子的头。泰国人认为脚是最污脏的地方，因此不能用脚指地摊上的水果等物品。进入寺庙要脱鞋、不要穿着短衫、短裤进入。女性避免碰触僧侣；招呼时，双手合掌。头为神圣部位，不随便摸别人的头。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小费提醒：泰国是个习惯付小费的国家之一，而付小费是一种礼仪!在当地硬币是给乞丐的。因此以下提供一些需付小费的地方，让您参考：01、古式按摩或SPA：您可视按摩师的服务质量或专业水平而弹性给予，约50~100泰铢左右；02、丛林骑大象：每次付驯象师约50泰铢左右；03、与人妖拍照：每人每次约100泰铢左右；04、行李小费：一间房间（2人）一次约给行李人员20泰珠左右；05、床头小费：一间房间（2人）每天约给20泰铢左右；07、若行程中出现因泰国国家习俗、个人原因等需要支付小费的地方，请参考导游建议。其他：泰段司机可能会在车上售卖当地小纪念品，是当地车公司、当地司机公会，当地导游公会等当地行为，请客人视自己需要自愿选择购买，不属我社安排的规定项目，游客自行负责。目的地简介时差：比中国晚1小时电话：从中国打去为：00+66+区号(例如普吉76)+电话号码从普吉打回则为：00+86+区号去0(例如上海21)+电话号码海关：携带超过I万美元现金，单件价值超过2000美元的物品入境，须填写报关单。未经申请禁止携带自制肉类、鲜肉、土壤、农作物、种子、果类入境。所有旅客在抵达国际机场之前，都须填写海关申报表，申报携带入境的外币数额，违法者可能会被逮捕、控诉或没收超额部分的金钱。出入境时可携带泰币金额不得高于五万铢。</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赵红梅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穆迪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2024/12/29 12:02:00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