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昆明风情国际旅游(集团)有限公司团队/散客确认书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宇赫旅程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孙兴</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13888247002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ZGA06FJ241221A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11-12月升级版双夜游广深珠港澳双飞6天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1、杨莉</w:t>
            </w:r>
          </w:p>
        </w:tc>
        <w:tc>
          <w:tcPr>
            <w:tcW w:w="2310" w:type="dxa"/>
            <w:vAlign w:val="center"/>
            <w:gridSpan w:val="2"/>
          </w:tcPr>
          <w:p>
            <w:pPr/>
            <w:r>
              <w:rPr>
                <w:lang w:val="zh-CN"/>
                <w:rFonts w:ascii="Times New Roman" w:hAnsi="Times New Roman" w:cs="Times New Roman"/>
                <w:sz w:val="20"/>
                <w:szCs w:val="20"/>
                <w:color w:val="000000"/>
              </w:rPr>
              <w:t>530111197008060842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2、李冬云</w:t>
            </w:r>
          </w:p>
        </w:tc>
        <w:tc>
          <w:tcPr>
            <w:tcW w:w="2310" w:type="dxa"/>
            <w:vAlign w:val="center"/>
            <w:gridSpan w:val="2"/>
          </w:tcPr>
          <w:p>
            <w:pPr/>
            <w:r>
              <w:rPr>
                <w:lang w:val="zh-CN"/>
                <w:rFonts w:ascii="Times New Roman" w:hAnsi="Times New Roman" w:cs="Times New Roman"/>
                <w:sz w:val="20"/>
                <w:szCs w:val="20"/>
                <w:color w:val="000000"/>
              </w:rPr>
              <w:t>532901196912100345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3980.00</w:t>
            </w:r>
          </w:p>
        </w:tc>
        <w:tc>
          <w:tcPr>
            <w:tcW w:w="2310" w:type="dxa"/>
          </w:tcPr>
          <w:p>
            <w:pPr/>
            <w:r>
              <w:rPr>
                <w:lang w:val="zh-CN"/>
                <w:rFonts w:ascii="Times New Roman" w:hAnsi="Times New Roman" w:cs="Times New Roman"/>
                <w:sz w:val="20"/>
                <w:szCs w:val="20"/>
                <w:color w:val="000000"/>
              </w:rPr>
              <w:t>7960.00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总金额：陆仟柒佰陆拾元整</w:t>
            </w:r>
          </w:p>
        </w:tc>
        <w:tc>
          <w:tcPr>
            <w:tcW w:w="2310" w:type="dxa"/>
            <w:textDirection w:val="right"/>
            <w:gridSpan w:val="3"/>
          </w:tcPr>
          <w:p>
            <w:pPr/>
            <w:r>
              <w:rPr>
                <w:lang w:val="zh-CN"/>
                <w:rFonts w:ascii="Times New Roman" w:hAnsi="Times New Roman" w:cs="Times New Roman"/>
                <w:b/>
                <w:color w:val="FF0000"/>
              </w:rPr>
              <w:t>6760.00</w:t>
            </w:r>
          </w:p>
        </w:tc>
      </w:tr>
      <w:tr>
        <w:tc>
          <w:tcPr>
            <w:tcW w:w="2310" w:type="dxa"/>
            <w:gridSpan w:val="8"/>
          </w:tcPr>
          <w:p>
            <w:pPr/>
            <w:r>
              <w:rPr>
                <w:lang w:val="zh-CN"/>
                <w:rFonts w:ascii="Times New Roman" w:hAnsi="Times New Roman" w:cs="Times New Roman"/>
                <w:sz w:val="20"/>
                <w:szCs w:val="20"/>
                <w:color w:val="000000"/>
              </w:rPr>
              <w:t>1含合同保险 2用房一间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2024/12/21</w:t>
            </w:r>
          </w:p>
        </w:tc>
        <w:tc>
          <w:tcPr>
            <w:tcW w:w="2310" w:type="dxa"/>
            <w:gridSpan w:val="7"/>
          </w:tcPr>
          <w:p>
            <w:pPr/>
            <w:r>
              <w:rPr>
                <w:lang w:val="zh-CN"/>
                <w:rFonts w:ascii="Times New Roman" w:hAnsi="Times New Roman" w:cs="Times New Roman"/>
                <w:b/>
                <w:color w:val="000000"/>
              </w:rPr>
              <w:t>第一天： 昆明飞香港(飞机)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昆明长水机场集合，乘机前往香港，抵达香港。参考航班： MU9623昆明-香港08：15-10：25     （参考航班，以实际出团通知书为准）【黄大仙】（约30分钟），香港黄大仙祠又名啬色园，始建于1945年，是香港九龙有名的胜迹之一，是香港最著名的庙宇之一。【太平山】（约60分钟）太平山香港最高点，是游客必到的旅游点，乘车抵达山顶，山顶一带更是官绅名流的官邸所在地，在这里可以俯瞰维多利亚港的香港岛、九龙半岛两岸。【浅水湾】人称“天下第一湾”的海滩，浅水湾的秀丽景色，使它成为港岛著名的高级住宅区之一，区内遍布豪华住宅于香港酒楼用午餐（约30分钟），【叮叮车】叮叮车是香港最古老的有轨电车自1904年便陪伴在香港人身边因为叮叮车没有喇叭只能靠摇铃铛提醒路人注意会发出叮叮的响声也是香港最便宜最具代表性的交通工具【会展中心新翼和金紫荆广场】（约15分钟），这里是香港回归祖国的见证，“永远盛开的紫荆花”面朝维多利亚海港，寓意着香港永远繁荣昌盛。【尖沙咀钟楼】（约15分钟）钟楼全称九龙铁路钟楼，高45 米，建于1915年，是蒸汽火车时代的标志，被视为九龙的地标。晚餐后，前往海港城（约60分钟）香港一直是人们心中的亚洲购物天堂。海港城为香港最大型的购物中心，集购物、美食、娱乐、景观于一身。DFS国际免税参观。DFS(Dutyfreeshoppers)集团，是成立于1961的全球首屈一指的免税企业，是世界最大的旅游业零售集团和世界最大的机场免税经营者。【特别赠送升级赠送洋紫荆夜游维港含游船围桌餐】（此为赠送项目，因台风等不可抗力因素或游客晕船等自身原因不能游览，无费用退回，敬请谅解）。温馨提示：1.旅行社导游在出发前一天下午(不晚于21:00)联系您并发送出团通知书及注意事项。2.出团前请务必随身携带好身份证及港澳通行证原件，同时请务必检查好港澳通行证的签注有效期和次数，并确保签注次数未使用！3.澳门/香港是中国的特别行政区，由于特殊的历史原因，澳门/香港是需要港澳通行证(出团前请自行于出入境管理处自行办理及签注-已告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早餐：自理；午餐：旅游团餐；晚餐：旅游团餐；住宿：：香港携程四</w:t>
            </w:r>
          </w:p>
        </w:tc>
      </w:tr>
      <w:tr>
        <w:tc>
          <w:tcPr>
            <w:tcW w:w="2310" w:type="dxa"/>
            <w:vAlign w:val="center"/>
            <w:vMerge w:val="restart"/>
          </w:tcPr>
          <w:p>
            <w:pPr/>
            <w:r>
              <w:rPr>
                <w:lang w:val="zh-CN"/>
                <w:rFonts w:ascii="Times New Roman" w:hAnsi="Times New Roman" w:cs="Times New Roman"/>
                <w:sz w:val="20"/>
                <w:szCs w:val="20"/>
                <w:color w:val="000000"/>
              </w:rPr>
              <w:t>2024/12/22</w:t>
            </w:r>
          </w:p>
        </w:tc>
        <w:tc>
          <w:tcPr>
            <w:tcW w:w="2310" w:type="dxa"/>
            <w:gridSpan w:val="7"/>
          </w:tcPr>
          <w:p>
            <w:pPr/>
            <w:r>
              <w:rPr>
                <w:lang w:val="zh-CN"/>
                <w:rFonts w:ascii="Times New Roman" w:hAnsi="Times New Roman" w:cs="Times New Roman"/>
                <w:b/>
                <w:color w:val="000000"/>
              </w:rPr>
              <w:t>第二天：澳门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自由活动，下午或傍晚乘车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温馨提示：请务必提前留好司机的车牌及导游领队电话，请游客一定要按约定时间和地点上车，旅游巴士即停即走，如果未按集合时间回程的，当自动放弃回程，交通自理。晚上欣赏澳门夜晚璀璨灯光秀，感受这座城市的纸醉金迷【新葡京（车观）】澳门新葡京入选世界20座最具标志性大楼【大潭山观景台】-【金光大道（车观）】【永利皇宫音乐喷泉】永利皇宫音乐喷泉坐落于澳门路凼金光大道永利皇宫前的巨大表演湖中，由世界知名水景公司WET制造。表演湖面积越8英亩，喷泉配有超过2000盏LED灯【伦敦人钟楼】-【巴黎人铁塔花园】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早餐：自理；午餐：自理；晚餐：旅游团餐；住宿：澳门携程四钻</w:t>
            </w:r>
          </w:p>
        </w:tc>
      </w:tr>
      <w:tr>
        <w:tc>
          <w:tcPr>
            <w:tcW w:w="2310" w:type="dxa"/>
            <w:vAlign w:val="center"/>
            <w:vMerge w:val="restart"/>
          </w:tcPr>
          <w:p>
            <w:pPr/>
            <w:r>
              <w:rPr>
                <w:lang w:val="zh-CN"/>
                <w:rFonts w:ascii="Times New Roman" w:hAnsi="Times New Roman" w:cs="Times New Roman"/>
                <w:sz w:val="20"/>
                <w:szCs w:val="20"/>
                <w:color w:val="000000"/>
              </w:rPr>
              <w:t>2024/12/23</w:t>
            </w:r>
          </w:p>
        </w:tc>
        <w:tc>
          <w:tcPr>
            <w:tcW w:w="2310" w:type="dxa"/>
            <w:gridSpan w:val="7"/>
          </w:tcPr>
          <w:p>
            <w:pPr/>
            <w:r>
              <w:rPr>
                <w:lang w:val="zh-CN"/>
                <w:rFonts w:ascii="Times New Roman" w:hAnsi="Times New Roman" w:cs="Times New Roman"/>
                <w:b/>
                <w:color w:val="000000"/>
              </w:rPr>
              <w:t>第三天：澳门(大巴)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大三巴】（停留时间约30分钟），游览具有标志性地标建筑的圣保罗教堂遗迹，列入世界遗产的中西合璧的石壁在全世界的是独一无二的天主教教堂【大三巴牌坊】抵达【盛世莲花】（停留时间约30分钟）【渔人码头】（停留时间约30分钟），澳门首个主题公园，概念源自欧美，代表的是一种欧陆怀旧式的休闲，将不同的元素综合于一体，像一座小城市，更是一个综合性的逍遥宫。抵达【回归贺礼陈列馆】（停留时间约40分钟）在澳门回归时，中国国务院、全国各省、自治区和香港特别行政区均送赠贺礼给澳门贺礼展品景点对面的澳门手信店游客可以自行购买礼品带给亲朋好友。享用午餐。参观澳门银河度假村（停留15分钟）。【澳门巴黎人】（停留时间约15分钟）巴黎铁塔依照埃菲尔铁塔1/2比例建造，并设有超过6,600只绚丽闪亮的景光灯，为您呈现浪漫璀璨的光影艺术,闪耀澳门夜空！【威尼斯人度假城】（停留时间约30分钟）以美国拉斯维加斯威尼斯创意为主题的【威尼斯人度假城】以威尼斯水乡为主题，酒店周围内充满威尼斯特色拱桥、运河及石板路，这里有着世界最壮观的室内蓝天白云，夜间繁星密布，感受威尼斯人浪漫狂放的异国风情。结束后，乘车前往口岸，出关后前往珠海，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早餐：含；午餐：旅游团餐；晚餐：自理；住宿：珠海携程三钻</w:t>
            </w:r>
          </w:p>
        </w:tc>
      </w:tr>
      <w:tr>
        <w:tc>
          <w:tcPr>
            <w:tcW w:w="2310" w:type="dxa"/>
            <w:vAlign w:val="center"/>
            <w:vMerge w:val="restart"/>
          </w:tcPr>
          <w:p>
            <w:pPr/>
            <w:r>
              <w:rPr>
                <w:lang w:val="zh-CN"/>
                <w:rFonts w:ascii="Times New Roman" w:hAnsi="Times New Roman" w:cs="Times New Roman"/>
                <w:sz w:val="20"/>
                <w:szCs w:val="20"/>
                <w:color w:val="000000"/>
              </w:rPr>
              <w:t>2024/12/24</w:t>
            </w:r>
          </w:p>
        </w:tc>
        <w:tc>
          <w:tcPr>
            <w:tcW w:w="2310" w:type="dxa"/>
            <w:gridSpan w:val="7"/>
          </w:tcPr>
          <w:p>
            <w:pPr/>
            <w:r>
              <w:rPr>
                <w:lang w:val="zh-CN"/>
                <w:rFonts w:ascii="Times New Roman" w:hAnsi="Times New Roman" w:cs="Times New Roman"/>
                <w:b/>
                <w:color w:val="000000"/>
              </w:rPr>
              <w:t>第四天：珠海(大巴)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圆明新园】(停留时间约50分钟），被誉为“南中国唯一的皇家园林”以北京圆明园为原稿，按1:1比例精选圆明园四十景中的十八景修建而成，融古典皇家建筑群、江南古典园林建之幻境，清朝盛世风华，精致的殿内装饰，让您仿佛置身于古老的欧洲宫殿。【珠海渔女】(停留时间约30分钟）珠海渔女是珠海市的象征，由花岗岩石分70件组合而成，是中 国著名雕塑家潘鹤的杰作。位于珠海风景秀丽的香炉湾畔，矗立着一尊巨型石刻雕像——珠海渔女，她领戴项珠 ,身掮渔网，裤脚轻挽，双手高高擎举一颗晶莹璀璨的珍珠，带着喜悦而又含羞的神情，向世界昭示着光明，向 人类奉献珍宝。【日月贝】(停留时间约30分钟）日月贝位于广东省珠海市情侣路野狸岛海滨，是中国唯一建设 在海岛上的歌剧院。珠海大剧院由一大一小两组“贝壳”组成，构成了歌剧院的整体形象，因此得称“日月贝”。独特的贝壳造型在珠三角地区绝无仅有，同时也十分契合珠海这座海滨之城。【情侣路】(停留时间约30分钟)世界上最长的海滨观光路。【港珠澳大桥观景台】可以远眺澳门、人工岛、港珠澳大桥。经中国又一奇迹深中通道前往深圳，深中通道是当前世界上综合建设难度最高的跨海集群工程，从2016年12月28日开工，到今天工程建设已近7年。在建设过程中，项目创下世界首例特长双向八车道海底沉管隧道等多项“世界之最”。在海上、在空中、在工地，深中通道建设工程的变化日新月异，每一项突破背后都包含着建设者们付出的心血和汗水。抵达深圳后参观【邓小平画像】坐落于深南大道北，是耸立于【荔枝公园】(停留时间约40分钟）东南口的一幅巨型宣传画，是深圳著名的旅游景点之一。是海内外游客的首选之地。前往【东门步行街自由活动】东门步行街，是深圳市的著名步行街，深圳形成时间最早、最成熟和最具规模的商业旺区;东门，历练300年的风风雨雨，从一条石板古街，走进了现代化的商业文明。在广东国际旅游文化节"最佳旅游商业名街"评选活动中，东门步行街在群众短信投票、专家评审等环节中脱颖而出。看今日东门，商业魅力四射、旅游风情万种、文化气息浓郁，以勃勃生机，正成为深圳乃至广东的一张商业名片、旅游名片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早餐：含；午餐：佛跳墙；晚餐：旅游团餐；住宿：深圳携程三钻</w:t>
            </w:r>
          </w:p>
        </w:tc>
      </w:tr>
      <w:tr>
        <w:tc>
          <w:tcPr>
            <w:tcW w:w="2310" w:type="dxa"/>
            <w:vAlign w:val="center"/>
            <w:vMerge w:val="restart"/>
          </w:tcPr>
          <w:p>
            <w:pPr/>
            <w:r>
              <w:rPr>
                <w:lang w:val="zh-CN"/>
                <w:rFonts w:ascii="Times New Roman" w:hAnsi="Times New Roman" w:cs="Times New Roman"/>
                <w:sz w:val="20"/>
                <w:szCs w:val="20"/>
                <w:color w:val="000000"/>
              </w:rPr>
              <w:t>2024/12/25</w:t>
            </w:r>
          </w:p>
        </w:tc>
        <w:tc>
          <w:tcPr>
            <w:tcW w:w="2310" w:type="dxa"/>
            <w:gridSpan w:val="7"/>
          </w:tcPr>
          <w:p>
            <w:pPr/>
            <w:r>
              <w:rPr>
                <w:lang w:val="zh-CN"/>
                <w:rFonts w:ascii="Times New Roman" w:hAnsi="Times New Roman" w:cs="Times New Roman"/>
                <w:b/>
                <w:color w:val="000000"/>
              </w:rPr>
              <w:t>第五天：广州(大巴)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广州乘车前往参观世界四大军校之一的【黄埔军校】（逢周一闭馆）（停留时间约60分钟）【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沙面】【永庆坊】（停留时间约60分钟）沙面和永庆坊相邻在一起。沙面是广州很有意思的地方，鸦片战争后沦为英法租借，充满了19世纪广州的欧陆风情.永庆坊是极具广州都市人文底蕴的西关旧址地域，也是广州首个非物质文化遗产街区。永庆坊所在的恩宁路是广州最著名的历史文化街区，遍布广州老字号和历史建筑，承载着千年商都的文化记忆【越秀公园】（约30分钟）(落英缤纷、鸟语花香、)【五羊雕塑】(广州市徽)。【上下九步行街】（约30分钟）闻名遐迩的上下九商业街位于老城区西关，东起上下九路，西至第十甫西，横贯宝华路、文昌路，全长1237多米，全路段店铺林立，明清时期，成为广州最大的商贸集散地，标志性建筑是连绵千米的骑楼街。【广州塔-小蛮腰】（外观，登塔自理），这座广州的新地标，与海心沙岛及珠江新城隔江相望。是一座类似神户港塔造型以观光旅游为主，具有广播电视发射、文化娱乐和城市窗口功能的电波塔，后送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早餐：含；午餐：旅游团餐；晚餐：旅游团餐；住宿：广州/佛山携程三钻</w:t>
            </w:r>
          </w:p>
        </w:tc>
      </w:tr>
      <w:tr>
        <w:tc>
          <w:tcPr>
            <w:tcW w:w="2310" w:type="dxa"/>
            <w:vAlign w:val="center"/>
            <w:vMerge w:val="restart"/>
          </w:tcPr>
          <w:p>
            <w:pPr/>
            <w:r>
              <w:rPr>
                <w:lang w:val="zh-CN"/>
                <w:rFonts w:ascii="Times New Roman" w:hAnsi="Times New Roman" w:cs="Times New Roman"/>
                <w:sz w:val="20"/>
                <w:szCs w:val="20"/>
                <w:color w:val="000000"/>
              </w:rPr>
              <w:t>2024/12/26</w:t>
            </w:r>
          </w:p>
        </w:tc>
        <w:tc>
          <w:tcPr>
            <w:tcW w:w="2310" w:type="dxa"/>
            <w:gridSpan w:val="7"/>
          </w:tcPr>
          <w:p>
            <w:pPr/>
            <w:r>
              <w:rPr>
                <w:lang w:val="zh-CN"/>
                <w:rFonts w:ascii="Times New Roman" w:hAnsi="Times New Roman" w:cs="Times New Roman"/>
                <w:b/>
                <w:color w:val="000000"/>
              </w:rPr>
              <w:t>第六天：广州或珠海飞昆明(大巴)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早餐后，自由活动，根据航班时刻，乘机返回昆明。抵达昆明后行程结束！参考航班：MU5740广州-昆明 22:25起飞-01:05+1落地（以实际出团通知书为准）温馨提示：根据酒店政策，请您于当天12：00之前退房，如超时，多出费用请自行酒店前台现付。具体行程顺序可根据实际情况在保证景点不减少标准不变的情况下灵活调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大交通：国际经济舱机票昆明-香港，广州/珠海-昆明往返(含燃油附加费)；2、当地正规旅游空调车（确保每人一正座，根据人数安排）；2、住宿：港澳段入住携程四钻酒店，其中香港1晚住宿，澳门1晚住宿，内地3晚携程三钻住宿(每成人每晚一个床位)，小童不占床位；酒店住宿若出现单男单女，客人须补房差，入住双人标间（产生自然单房需补房差）（如整团出现单男单女，拆夫妻或者补单房差费用）全程单房差800元；3、用餐：全程含5早8正餐（国内段正餐餐标30元/人，8菜一汤；香港段和澳门正餐餐标为港币50元/人，7菜一汤，如客人个人原因放弃用餐则费用不退）4、门票：含景点首道门票（成人包含：天星度轮为赠送项目，如遇不可抗力或停开，费用不退。）5、服务：持国家旅游局颁发证件的专业导游服务。6、购物：纯玩无自费注意：以上为优惠打包价，持各类证件不再享受优惠。费用不含1、香港、澳门往来有效证件及签注。客人需要报名时请提供参团人的姓名、通行证签注类别。请自行检查是否持有有效证件及签注时间范围内，如因自已证件原因（过期及签注有效期段，或者其他因素）不能进港或进澳，所有费用不予退还。2、行程外的餐费、单房差、娱乐消费等。旅游者违约、自身过错、自身疾病等导致的人身财产损失而额外支付的费用。3、全程不提供自然单间。夫妻同行，原则上安排一间房，团队如出现单男单女，我社有权调整朋友、亲属及夫妻住宿安排，调整单人住三人间（包括领队），不同意我社安排而产生单房差，全程单房差800元需自理；4、补充：因交通延阻、管制、罢工、天气、机器故障、交通取消或更改时间等不可抗力原因所引致的额外费用。酒店内电话、收费电视、饮品、烟酒等个人消费。若当地自愿参加自费项目及私人购物等个人行为费用自理，不作为投诉理由。5、保险：旅游人身意外险，飞机航空意外险等。（补充说明：非旅行社原因造成的各类意外伤害，产生费用由游客先行垫付，事后按照《旅游保险条例》进行赔付。因客人自身疾病产生的费用请自理，不属保险责任范畴）</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2、根据国际惯例港澳段酒店下午15:00后入住，境内段酒店14:00之后入住，12：00前退房、广东酒店无暖气设备，请提醒客人！3、广东菜系以清淡，精致为主，如不习惯广东口味，请提醒客人自带小吃。4、广东属亚热带气候，旅游鞋是最方便的,阳光很热情,所以您的防晒用品一定要有,墨镜、太阳伞、防晒霜更是必备。5、自由活动尽量避免单独出行。导游与同行人员的手机、房间号必须记住。自己下榻的酒店的名称位置也要牢记,不要随便相信陌生人,天下没有免费的午餐。6、照相机、摄像机电池、胶卷、带子、充电器要准备充分。不要吝啬自己的胶卷,否则,回到家你就后悔莫及了。7、必须保管好自己的证件、钱币、机票、上述设备以及其他物品。8、晕车、晕船者,搭乘前宜喝一杯冷水,搭乘时勿吃甜食。9、登山，玩海，走沙滩，您一定会发现旅游鞋是最方便的,拖鞋也功不可没。皮鞋则只会带给您苦恼。港澳须知说明请务必自备有效的港澳通行证及香港和澳门签注！！！1、遵守当地法律：（1）随身携带好港澳通行证，以备当地警察随时检查，如有遗失，请速报警。（2）遵守交通法规；因港澳地区汽车靠马路左侧形式，过马路时，须走人行横道，请严格遵守信号灯。（3）香港于2009年7月1日起“全面禁烟”。请吸烟者在指定地方吸烟。违者罚款（最高罚5000起港币）。澳门于2012年1月1日起“全面禁烟”，违者罚款（罚600起港币）。2、货币兑换：港澳地区通用货币为港币、人民币。可自行至兑换店兑换港币。3、寻求紧急救援：遇有紧急事件，包括遗失、遇劫、意外、受伤、急症、火警等等，均可拨999电话救援。香港的公共电话均可免费拨通此号码。另外，也可向在街上的巡警或到警局报案。4、团友可能来自不同地域、参加不同线路，且会更换导游，但不影响正常游览。5、以上为标准行程，如遇特殊情况，我公司导游会征求游客意见合理调整行程顺序。6、因游客自身原因（如疾病、怀孕、携带违禁品、证件有误、护照抽查等）造成的通关延误，需自理费用追赶团队。7、天星度轮为赠送项目，如遇不可抗力或停开，费用不退。8、18岁以下未成年人、65岁以上长者，必须有成年家属或监护人陪同参团，否则不予接待。敬请谅解！9、香港大景点，导游不陪同游览。如进入景区时有需要寄存行李的，产生的行李寄存费请自理。10、香港景区如海洋公园、迪士尼禁止游客携带食物和饮料入内，澳门赌场禁止穿拖鞋短裤、衣冠不整及未满21周岁者进去赌场。11、因港澳特殊习俗，中式围餐默认10-12人一桌，座位相对紧凑，如人数超出范围菜品会相应增减。12、本线路为出境游，敬请所有参团游客自备手机并开通国际漫游功能。13、自由活动期间请注意个人的人身及财产安全，遵守香港的交通规则先看右再看左，遵守信号灯走人行道14、香港绝大多数的插座用英式13A的，即是3个方形脚那种，电压虽然跟内地是一样的，但香港电子产品多数插座是欧洲标准的，要买个转换插座才能插到内地的电源。特殊说明◆根据规定，旅行者不得脱团，如擅自脱团、高团、滞留等，旅行社将向公安机关、旅游主管部门、我国驻外机构报告，由此产生的一切法律后果由旅游者承担；◆为了确保旅游顺利出行，防止旅途中发生人身意外伤害事故，请旅游者在出行前做一次必要的身体检查，如存在下列情况，请勿报名；◆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50克/升以下的病人；◆大中型手术的恢复期病患者；◆孕妇及行动不便者；◆如因游客擅自脱团造成的地接社直接或间接经济损失，游客需承担全部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孙兴</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2024/12/12 20:46:09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