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众程团队/散客确认书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康辉出境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13888641958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18788164260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BDH08FJ250614A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草原遇上海-北戴河双飞8日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上海浦东发展银行昆明分行严家地支行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78050154800004385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众程财务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众程国际私账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刘凯齐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6212 2525 0200 3621 815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昆明-天津-北戴河(飞机)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“心情大好，出去走走，碧海蓝天吹吹风”，带着美丽的心情出发吧！抵达天津滨海机场后，赴避暑圣地-北戴河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早餐：不含；午餐：不含；晚餐：含；住宿：北戴河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北戴河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早餐后游览鸽子窝公园（约1.5小时）寻古碣石圣地，看“秦皇岛外打渔船”，并可眺望绿树红墙中掩映北戴河全景，在鹰角亭踏寻伟人的足迹，领略毛主席《浪淘沙、北戴河》的磅礴气势；登鹰角亭，赏亿万年前的碣石风貌，观第一个候鸟湿地保护区—鸽子窝大潮坪.  2、乘海上帆船( 约45分钟)，体验当年秦始皇入海求仙的感受, 纵览北戴河沿海风光，尽情体迎风破浪、海天一色的美景，与国际万吨货轮擦肩而过，看全国最大的能源输出港——秦皇岛港及港口锚地。3、中餐品尝北戴河特色餐--戴河家宴4、游览网红打卡地【仙螺岛·外滩】(游览约1小时，不上岛)，岸边之聚仙阁与岛上仙螺阁相映成趣，游人远眺，顿觉海阔天低，心旷神怡，波光、帆影、白云、鸥群尽陈眼底5、晚餐自行北戴河特色美食自由活动推荐:傍晚可结伴自行前往海滨浴场,感受大海的气息，在那里可赶海、踏浪、拾贝、海浴。饱览渤海风光，沙滩漫步，听涛声，踏海浪，沐浴着咸腥海腥鲜爽的海风。体验海水、阳光、沙滩所带来的美妙感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早餐：含；午餐：含；晚餐：不含；住宿：北戴河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山海关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1、早餐后参观北戴深海养殖基地 （50分钟左右）了解北戴河特产，丰富旅游生活。2、后赴历史文化名城-山海关。游览山海关古城（不登城），古城建筑为明清样式仿古建筑，感受古老的紫塞雄关风韵，体验闯关东的豪情，观拥有悠久历史，闻名世界的万里长城天下第一关的雄姿。3、中餐品尝山海关特色美食--山海关浑锅。下午游览万里长城东部起点--老龙头外景-铁门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早餐：含；午餐：含；晚餐：不含；住宿：北戴河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山海关--承德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乘车赴塞外皇家避暑旅游圣地，清王朝第二个政治中心——承德(车程约3小时)2、抵达后外观【小布达拉宫景区】即普陀宗乘之庙，始建于乾隆年间，是乾隆为庆祝自己的60大寿和母亲的80大寿而建的，是承德外八庙中规模最大的一座，仿西藏佛教圣地布达拉宫而建整体建筑依山就势，逐层升高，气势磅礴，宏伟壮观。3、午餐:品尝承德特色餐--满族八大碗4、游览【世界文化遗产地—承德避暑山庄】闻名世界的避暑胜地，世界最大的皇家行宫，一起走进287年的满清秘史避暑山庄始建于康熙年间，建成于乾隆，耗时近90年，是我国现存的皇家园林。俯瞰山庄湖区全景，得名于“南朝四百八十寺，多少楼台烟雨中”的烟雨楼-还珠格格中漱芳斋的拍摄基地，穿过象征蒙古大草原的万树园，参观世界上的河流-热河……看不尽山庄美景，想不完历史的波澜壮阔，走进多姿多彩的避暑山庄，去追寻一段并不遥远的大清国史。极致的享受这“无暑清凉地，移天 缩地都”带来的绝美感受；穿越历史的长河，看尽历经百年风雨沧桑的王朝故里。(游览期间客人可自费乘环山车，环湖车，游船等代步工具游览，环山车60元/人，游船70元/人，环湖车40元/人，耳麦20元/人）承德城市新地标--【鼎盛元宝街】元宝街打造城市夜生活聚集地，打卡圣地，更有态度的美食生活品质。每当夜幕降临，华灯初上的时候，霓虹闪烁，人头攒动，熙熙攘攘. 品尝满族风味美食：老三羊汤、乔家满族八大碗、一百家子拨面、莜面窝子、荞面饸饹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早餐：含；午餐：含；晚餐：不含；住宿：承德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承德-木兰围场--乌兰布统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乘车赴心驰神往的坝上草原（4小时）。前往【木兰围场坝上草原】(如遇国家政策调整收取门票,门票费用敬请自理)这里天高气爽，群羊如云，骏马奔腾，山峰如簇，碧水潺潺，森林茂密，山珍遍野，汇聚成一幅动与静完美结合的美丽自然画卷。走皇家御道，欢歌笑语，途径【国家一号风景大道】(车程约3小时)这里是林的海洋，花的世界，河的源头，云的故乡，珍禽异兽的天堂。 领略塞罕坝无限美丽的风光--湛蓝湛蓝的天空上飘着朵朵白云，或洁白如棉、或红彤如火，或轻薄如纱、或厚重如山，似山峰，如波浪，千形百态，时走时停，让人心旷神怡、浑然忘我。2、午餐:升级【草原宫廷诈马宴】，是草原蒙古族特有的欢迎宾客的最高方式的礼仪表演,晚宴开始前,我们需要穿着蒙古服饰,变回13世纪的王爷王妃,品尝草原特色美食,探究那个曾经征服了世界的蒙古族饮食文化,服饰文化,音乐文化.      3、一路向北赴乌兰布统绝大草原，乌兰布统不仅仅是草原，翠色欲滴的大地，平原丘陵交错，中国仅有的欧式草原；丘陵、湖泊（泡子）、森林、河流、峡谷举世闻名的坝上风光，是摄影家的天堂，露天大影棚；一幅绝美的天然画卷，腾格里赐予人间的圣礼！4、草原必体验项目---越野车草原深度游（自费项目，380元/人），换乘【草原越野车】，深入草原腹地一览草原秘境大美景色，浩瀚的车队，去草原深处，那里人烟稀少，山花烂漫，千亩花海，牛羊成群，牧民人家，白桦林，高原湖泊，诗景如画。可以司机师傅一起寻找草原小地鼠，缠着导游讲影视剧组的拍摄花絮，最新密报。【民族风情】【蒙古服装】各种姿势上演，摆不停，拍不够、尽情拍照到美丽的山上呼吸新鲜的空气。参加各种草原活动，这是从未有过的深度体验，游览时间不低于240分钟5、体验【牧民迎宾】一碗下马酒，一支迎宾舞，一曲草原歌，哈达随风飞舞，充分体验不同的民俗民风。6、欣赏【星空牧场】夜幕降临，抬头便是一望无际的繁星，用手机也能拍摄的璀璨星河。7、【草原篝火之夜】【嗨翻草原】赠送，当草原走进黄昏，夜色纷纷从马背上哗哗坠落，星辰缀上黑宝石的穹空，牛羊赶着波浪回到梦的归宿，牧民走上空旷无边的草原，滚烫的手指里一个简单的火星，点燃了一堆篝火的熊熊心跳，歌舞被焰火照亮，最粗犷野性的节拍，挥洒出疯狂的热情。备注：6.30号以前为草原防火期，草原之夜7.1号后正常进行，此项目为赠送项目，如遇天气等原因取消，费用不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早餐：含；午餐：含；晚餐：含；住宿：坝上草原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坝上草原--承德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 早餐后草原必体项目---【坝上草原那达慕 】（自费项目380元/人约4小时）内含多种娱乐项目，可体验射箭、滑草、蒙古人家参观、更有蒙古魂—大型马术表演，欣赏草原小伙子们在马背上翻滚跳跃，场面精彩异常，相信会给您带来一场不一样的视觉盛宴 (最终项目以景区开放为准)01.大型震撼实景蒙古马术特技情景剧(大漠传奇)  (50分钟);02.祭祀百草敖包，祈福长生天保佑，体验蒙古风情;03.骏马奔腾,马踏水花的壮观景象,心中涌起一般豪迈之情,仿佛自成能不能成为了一名英勇的骑手04.抖音最火-呐喊喷泉，随着歌声高低起伏，喷泉仿佛伴舞一般涌出湖面，05.网红打卡月亮湖，彩色越野车，网红秋干，玻璃球摆拍;06.民族服装拍照(芈月传、还珠格格热播剧，不限套数);07.木兰秋狝狩猎(10支真箭)可射活物;08.草原必玩项目-稻草迷宫，考验智慧与体力的运动;09.毛毛虫，拔河比赛，碰碰球，摇摆乒乓球，跳皮筋，跳大绳嗨翻草原10.萌宠乐园(小牛，小羊，安哥拉长毛兔，梅花鹿，小马);11.儿童乐园区(儿童秋干、滑梯、荡椅、足球场、跷跷板、蹦极、摆拍小猪佩奇、小鹿、天鹅、奶牛布景拍照、彩色越野车布景拍照);12.金莲花海(开花季节7月中旬-8月中旬)13.网红打卡不一样的-天空之境;14.网红版彩虹滑草，160米滑道感受刺激的草原项目(不限次数):15.蒙古部落(喝奶茶，炸果子，羊杂汤，蒙语小课堂，蒙古舞，搏克表演，四胡，搭建蒙古包，草原秋干，参观牧民人家);16.训鹰表演一,训鹰人与鹰的默契配合,在空中翩翩起舞.  （具体项目以开放为准） u 逛坝上草原特产,了解蒙古文化品尝蒙古特色小吃  u 后乘车返回承德(车程大约3小时)晚餐敬请自理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早餐：含；午餐：含；晚餐：含；住宿：承德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承德-天津-返程(巴士)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1、早餐后， 乘车前往中国北方最大的港口城市——天津。1、参观【国家一级博物馆，4A级景区的平津战役纪念馆】，全面介绍中国解放战争三大战役之一平津战役。其中一级文物16件，大量实景实物和声光电展示给观众。充分利用场馆硬件和软件优势，打造成具有综合功能的大型展馆。(周一闭馆)2、游览【第五大道】--五大道的风景四季各有不同，欧式洋楼名人故居云集在此。建筑风格多为希腊式、文艺复兴式、哥特式、浪漫主义等风格。清朝遗老、北洋政府里很多官员名流都曾在这里寓居，一栋栋优美典雅的洋房仿佛在诉说着津门曾经的风云故事。3、游览【古文化街】作为津门十景之一，天津古文化街一直坚持“ 中国味，天津味，文化味，古味”经营特 色，以经营文化用品为主。古文化街内有近百家店堂。是天津老字号店民间手工艺品店的集中地， 有地道 美食：狗不理包子，耳朵眼炸糕，煎饼果子，老翟药糖，天津麻花等。旅游景点有天后宫，喜马拉雅，大 清邮币，泥人张彩塑等。4、游览【意式风情街】有着“小罗马”之称，这里有200余栋地中海风格的典雅建筑，漫步其中，就像行走在浪漫的欧洲小镇，看看红顶意式建筑群，欧式雕塑，踱步到马可波罗广场区，是目前除意大利本土之外、亚洲唯一、保存良好的意大利风貌建筑群落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根据航班时间返回昆明(飞机)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早餐：含；午餐：不含；晚餐：不含；住宿：温暖的家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营造文明、和谐的旅游环境，关系到每位游客的切身利益。做文明游客是我们大家的义务，请遵守以下公约：A、维护环境卫生。不随地吐痰和口香糖，不乱扔废弃物，不在禁烟场所吸烟。B、保护文物古迹。不在文物古迹上涂刻，不攀爬触摸文物，拍照摄像遵守规定。C、爱惜公共设施。不污损客房用品，不损坏公用设施，不贪占小便宜，节约用水用电，用餐不浪费。D、提倡健康娱乐。抵制封建迷信活动，拒绝黄、赌、毒。E、旅行社郑重提醒游客不得参观或者参与违反我国法律、法规、社会公德和旅游目的地的相关法律、风俗习惯、宗教禁忌的项目或者活动。2、出行准备：A坝上草原地处高原，日照时间长，且光线较强，请准备遮阳帽、太阳镜、防晒霜等防护措施。坝上草原昼夜温差较大，尤其是老年人与儿童，可在出发时多准备些厚衣物，随时增减B老年人出游前首先必须对自己的身体情况有清晰了解，高血压、冠心病、癫痫等慢性疾病患者最好不要出游，更不能对旅行社隐瞒病史；出游的老年慢性病患者应带齐药物，并事先告知领队和团友，以防不测。随身带一些晕车宁、感冒灵、清凉油、驱风油等轻便药物为宜，高血压患者，勿忘带降压药，心脏欠佳者，更应携带救心丹或速效救心丸。B、拖鞋、牙刷、牙膏、毛巾、防晒霜、墨镜或太阳帽(伞)，行李箱必须有锁（防压、防窃）等；3、保管好财物：请各位贵宾在旅游途中仔细听取导游对景点的介绍，并牢记导游的提醒及警示；在旅游途中随身携带贵重物品及现金请随身携带并自行妥善保管，不可放在行李箱内，防止丢失，不可放在旅游车上或酒店房间内，以防不测同时请谨防扒手。如有遗失，旅行社不承担赔偿责任。4、酒店内的注意事项：A、酒店内如有收费电视，且自行收看该种电视的，请离店时到前台付费。B、酒店房间内如有食品或日用品的，均属于游客自由自主消费物品，不包含在团费中，如果自由享用后，请离店时到前台付费。C、酒店房间内的电话拨打市内，国际长途均属自由自主消费项目，如自由自请使用的请自觉付费结账。D、在入厕或洗浴时请格外小心，一定要垫防滑垫，以避免因有水渍、洗漱液体类导致滑倒摔伤。5、其它注意事项：A、寻求紧急救援：遇有紧急事件，包括遗失、遇贼、意外受伤、急症、火警等等，请及时告知导游，也可拔打当地的119、110、120等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2025/6/7 22:26:26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