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川游天下团队/散客确认书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厦门市超爱国际旅行社有限公司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邱世超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15860385950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川游天下（厦门）国际旅行社有限公司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SCD06CA240328A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我叫九寨千古情</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2024-03-28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2024-04-02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1480.00</w:t>
            </w:r>
          </w:p>
        </w:tc>
        <w:tc>
          <w:tcPr>
            <w:tcW w:w="2310" w:type="dxa"/>
          </w:tcPr>
          <w:p>
            <w:pPr/>
            <w:r>
              <w:rPr>
                <w:lang w:val="zh-CN"/>
                <w:rFonts w:ascii="Times New Roman" w:hAnsi="Times New Roman" w:cs="Times New Roman"/>
                <w:sz w:val="20"/>
                <w:szCs w:val="20"/>
                <w:color w:val="000000"/>
              </w:rPr>
              <w:t>2960.00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总金额：贰仟玖佰陆拾元整</w:t>
            </w:r>
          </w:p>
        </w:tc>
        <w:tc>
          <w:tcPr>
            <w:tcW w:w="2310" w:type="dxa"/>
            <w:textDirection w:val="right"/>
            <w:gridSpan w:val="3"/>
          </w:tcPr>
          <w:p>
            <w:pPr/>
            <w:r>
              <w:rPr>
                <w:lang w:val="zh-CN"/>
                <w:rFonts w:ascii="Times New Roman" w:hAnsi="Times New Roman" w:cs="Times New Roman"/>
                <w:b/>
                <w:color w:val="FF0000"/>
              </w:rPr>
              <w:t>2960.00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2024/03/28</w:t>
            </w:r>
          </w:p>
        </w:tc>
        <w:tc>
          <w:tcPr>
            <w:tcW w:w="2310" w:type="dxa"/>
            <w:gridSpan w:val="7"/>
          </w:tcPr>
          <w:p>
            <w:pPr/>
            <w:r>
              <w:rPr>
                <w:lang w:val="zh-CN"/>
                <w:rFonts w:ascii="Times New Roman" w:hAnsi="Times New Roman" w:cs="Times New Roman"/>
                <w:b/>
                <w:color w:val="000000"/>
              </w:rPr>
              <w:t>福建-成都(飞机)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提前120分钟前往福建机场酒店。乘机（航班待定，旅行社已为旅客，安排了协助办理登机手续的工作人员，工作人员会向旅客推荐航空意外保险。此保险旅客自愿消费，不强制消费）前往天府之国、美食之都---成都。抵达后由我们接机工作人员接旅客前往成都酒店（抵达酒店前台，入住报客人名字入住）1、24小时专属小管家在游客出发前，以短信方式发送温馨提醒及接机/接站方式。2、专属接机司机在游客出发前一天19：00前以短信或电话方式与游客确认抵达航班，并告知客人车牌/联系电话等相关信息。3、专属导游会在游客抵达成都当天19：00前以短信或电话方式告知客人次日集合时间及地点等相关信息。温馨提示：1.请携带相关证件，以免耽误您的时间。2.在乘车期间注意个人人身和财产安全。3.车辆行驶中请系好安全带，严禁在车厢内走动，上下车请注意安全。洗手间，用餐请注意脚下地面及周围环境安全。4.每天结束行程后，请各位游客一定要检查物品是否带齐，车停稳后再下车，注意脚下，依次排队下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早餐：不含；午餐：不含；晚餐：不含；住宿：成都4钻酒店</w:t>
            </w:r>
          </w:p>
        </w:tc>
      </w:tr>
      <w:tr>
        <w:tc>
          <w:tcPr>
            <w:tcW w:w="2310" w:type="dxa"/>
            <w:vAlign w:val="center"/>
            <w:vMerge w:val="restart"/>
          </w:tcPr>
          <w:p>
            <w:pPr/>
            <w:r>
              <w:rPr>
                <w:lang w:val="zh-CN"/>
                <w:rFonts w:ascii="Times New Roman" w:hAnsi="Times New Roman" w:cs="Times New Roman"/>
                <w:sz w:val="20"/>
                <w:szCs w:val="20"/>
                <w:color w:val="000000"/>
              </w:rPr>
              <w:t>2024/03/29</w:t>
            </w:r>
          </w:p>
        </w:tc>
        <w:tc>
          <w:tcPr>
            <w:tcW w:w="2310" w:type="dxa"/>
            <w:gridSpan w:val="7"/>
          </w:tcPr>
          <w:p>
            <w:pPr/>
            <w:r>
              <w:rPr>
                <w:lang w:val="zh-CN"/>
                <w:rFonts w:ascii="Times New Roman" w:hAnsi="Times New Roman" w:cs="Times New Roman"/>
                <w:b/>
                <w:color w:val="000000"/>
              </w:rPr>
              <w:t>成都—熊猫园—都江堰—川主寺(旅游巴士)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出发，乘车前往【熊猫园】（含景区门票；不含电瓶车10元/人敬请自理）这里完全模拟大熊猫野外生活环境，建有湖泊、溪流、竹林、草坪等，共饲养100多只大熊猫，而每一只大熊猫都有自己名字和介绍。基地里面的大熊猫博物馆，可在里面熊猫国邮政局寄出盖有熊猫邮戳的明信片，送给远方的家人或是朋友。另外还可以在熊猫电影院观看有关大熊猫的各种纪录片。在月亮或太阳产房里，有时还可以看到刚出生或几个月大的熊猫宝宝。另外除了大熊猫，还可以看到小熊猫、黑颈鹤、孔雀、鹭鸶等小动物。午餐安排【四川小吃】。餐后乘车前往【都江堰风景区】（含景区门票；不含内外电瓶车及耳麦30元/人敬请自理）都江堰始建于秦昭王末年(约公元前256～前251年),是蜀郡太守李冰父子在前人鳖灵开凿的基础上组织修建的大型水利工程，两千多年来一直发挥着防洪灌溉的作用，使成都平原成为水旱从人、沃野千里的"天府之国"。全世界迄今为止，年代最久、唯一留存、以无坝引水为特征的宏大水利工程。在此可以观宝瓶口、飞沙堰、鱼嘴，三大工程相辅相成，巧夺天工。还可跨越中国现存最古老的索桥—安澜索桥。游览后经都汶高速，沿途车观紫坪铺水库和川西的“母亲河”岷江河谷风光，途经映秀--汶川抵达指定餐厅享用【氐羌乡宴】羌族人民的主要食物有玉米、小麦、青稞、胡豆、黄豆、碗豆、荞麦、雅南猪、山羊等；还有从川西平原运来的大米、面粉等。蔬菜有圆根萝卜、白菜、辣椒、莲花白等，常吃自己泡制的酸菜。肉类以羊肉汤、腊肉、风酱肉、风吹肉为主。其形式多为“十三花”（即十三个菜），下酒菜“十三花”，即以腊肉为主的五荤干盘子加核桃花、豆腐干、野生菜菌为主的四素，另加三个炒菜、一个工艺性品碗。晚餐后入住酒店休息。温馨提示：1.成都-川主寺，车程长，弯道多，加上限速，导致坐车时间长，请游客提前准备防晕车药及零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早餐：含；午餐：含；晚餐：含；住宿：川主寺酒店</w:t>
            </w:r>
          </w:p>
        </w:tc>
      </w:tr>
      <w:tr>
        <w:tc>
          <w:tcPr>
            <w:tcW w:w="2310" w:type="dxa"/>
            <w:vAlign w:val="center"/>
            <w:vMerge w:val="restart"/>
          </w:tcPr>
          <w:p>
            <w:pPr/>
            <w:r>
              <w:rPr>
                <w:lang w:val="zh-CN"/>
                <w:rFonts w:ascii="Times New Roman" w:hAnsi="Times New Roman" w:cs="Times New Roman"/>
                <w:sz w:val="20"/>
                <w:szCs w:val="20"/>
                <w:color w:val="000000"/>
              </w:rPr>
              <w:t>2024/03/30</w:t>
            </w:r>
          </w:p>
        </w:tc>
        <w:tc>
          <w:tcPr>
            <w:tcW w:w="2310" w:type="dxa"/>
            <w:gridSpan w:val="7"/>
          </w:tcPr>
          <w:p>
            <w:pPr/>
            <w:r>
              <w:rPr>
                <w:lang w:val="zh-CN"/>
                <w:rFonts w:ascii="Times New Roman" w:hAnsi="Times New Roman" w:cs="Times New Roman"/>
                <w:b/>
                <w:color w:val="000000"/>
              </w:rPr>
              <w:t>川主寺-九寨沟(旅游巴士)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九寨沟景区停车场，步行至景区换乘观光车（非独立包车）前往整个行程的游览重点－【九寨沟世界级自然遗产保护区】（含景区门票；不含90元/人环保车和保险10元/人敬请自理）（此日午餐不含，请自带零食或自行前往九寨沟唯一的餐厅诺日朗餐厅用餐）。是由翠海、叠瀑、彩林、烟云、雪峰以及奇异多彩的藏族风情组成的格调自然，风韵独具的人间仙境。景观主要分布在树正沟、日则沟、则查洼沟三条主沟内（目前景区开放两条沟游览方式以景区指导为准），景区内有最宽、最高、最雄伟壮观的三大瀑布：珍珠滩瀑布、诺日朗瀑布、熊猫海瀑布；108个高山湖泊及数十处流泉飞瀑等。最美最奇特的是九寨沟的水，清冽透底，变幻无穷；细细体味“黄山归来不看山，九寨归来不看水”之意境。下午游览结束后出景区，晚餐享用【农家珍味】后前往一生必看-【九寨千古情】（此项目为赠送项目，不参与无费用可退）九寨千古情景区是九寨大型主题公园，是一座活着的藏羌古城，是九寨的城市中心和夜游理想目的地。景区内古今人物快闪穿越、藏羌歌舞、抛彩球、藏族傩戏、民间绝技等演出目不暇接，带你进入一次奇幻的穿越之旅。景区核心内容—千古情晚会，整场演出共分为五幕——《九寨传说》-《古羌战歌》-《汉藏和亲》-《大爱无疆》-《天地吉祥》，1个小时演出中，300位演员、360度全景演出、上万套舞蹈机械与观众全方位互动，仿佛跟着进入了剧情。参与后返回酒店入住休息。温馨提示：1.九寨沟内每个景点都有一个观光车上下的车站，凭车票当日可在任一站点自由换乘，观光车配有导游。游览景区内两条沟的先后顺序，完全根据观光车调度人员临时安排分沟游览，这样也能更好的分散游客，让您在拍照的时候更为舒心。观光车一般是到每条沟最高景点下车，然后往下走游览，所以走路也不会觉得累。2.景区内唯一的餐厅——诺日朗餐厅，自助餐60元/人起（以景区实际收费为准），用餐比较简单，可以提前准备好干粮进沟。3.九寨沟口海拔约1900米，沟内海拔最高点长海高约310②九寨沟受电压影响，大部分酒店都不开空调，并有限制热水供应的情况，请理解，以宽容心态出游；③九寨沟乃著名世界遗产，沟内实行环保，根据当地环保局的要求，各酒店已经逐步取消一次性牙膏、牙刷等物品，请客人自备。6.九寨沟的热水供应是限时的，供应时间一般是在晚上20：00～23：00，早上6：00～8：00。7.用餐方面：由于全程用餐按团队定制，不用餐也不能退餐费，所以这一天用晚餐时间比较晚，望客人能克服，如对餐饮比较讲究的团友，也可自行准备一点干粮。②九寨沟属于高原地区，条件比较艰苦，因此吃相对较差些，因海拔原因，青菜较少，米饭常夹生。冬春季菜品种类有限，菜式会相对单一，请谅解。8.如千古情景区关闭，则更换为九寨沟普通晚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早餐：含；午餐：不含；晚餐：含；住宿：九寨沟酒店</w:t>
            </w:r>
          </w:p>
        </w:tc>
      </w:tr>
      <w:tr>
        <w:tc>
          <w:tcPr>
            <w:tcW w:w="2310" w:type="dxa"/>
            <w:vAlign w:val="center"/>
            <w:vMerge w:val="restart"/>
          </w:tcPr>
          <w:p>
            <w:pPr/>
            <w:r>
              <w:rPr>
                <w:lang w:val="zh-CN"/>
                <w:rFonts w:ascii="Times New Roman" w:hAnsi="Times New Roman" w:cs="Times New Roman"/>
                <w:sz w:val="20"/>
                <w:szCs w:val="20"/>
                <w:color w:val="000000"/>
              </w:rPr>
              <w:t>2024/03/31</w:t>
            </w:r>
          </w:p>
        </w:tc>
        <w:tc>
          <w:tcPr>
            <w:tcW w:w="2310" w:type="dxa"/>
            <w:gridSpan w:val="7"/>
          </w:tcPr>
          <w:p>
            <w:pPr/>
            <w:r>
              <w:rPr>
                <w:lang w:val="zh-CN"/>
                <w:rFonts w:ascii="Times New Roman" w:hAnsi="Times New Roman" w:cs="Times New Roman"/>
                <w:b/>
                <w:color w:val="000000"/>
              </w:rPr>
              <w:t>九寨沟—综合超市—黄龙—川主寺(旅游巴士)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途经美丽的天然草甸牧场“甘海子”和川西“母亲河”-岷江源乘车前【牦牛汤锅】松潘县主要由藏、羌、回、汉4种民族构成，其中马姓回族主食清真牛肉餐，将牛肉制作成各种美食，牛肉当中富含多种合成蛋白质和氨基酸，可提高代谢率、促进增强肌肉力量。而且牛肉各个部位的滋味和口感上都有不同，可以让每一次品尝都有新的体验。后乘车前往【黄龙风景区】（含景区大门票；不含索道上行80元/人和下行40元/人和观光车20元/人耳麦30元/人敬请自费）欣赏罕见的钙华景观和岩溶地貌，尽情享受瑶池仙境。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游览后前往川主寺指定餐厅享用【藏家家宴，青稞酒酥油茶等特色美食】让您身临其境的融入藏家生活，感受藏族的建筑、风土人情、宗教信仰，与藏族帅哥美女一起参与锅庄狂欢，品尝具有藏羌特色的烤肉、青稞酒、酥油茶等。餐后入住酒店休息整顿。温馨提示：1.黄龙索道上行80元/人自理，下行40元/人自理，保险10元/人、观光车20元/人需自理。2.在景区禁止吸烟，有吸烟习惯的客人请忍耐忍耐，否则会受到高额罚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早餐：含；午餐：含；晚餐：含；住宿：川主寺酒店</w:t>
            </w:r>
          </w:p>
        </w:tc>
      </w:tr>
      <w:tr>
        <w:tc>
          <w:tcPr>
            <w:tcW w:w="2310" w:type="dxa"/>
            <w:vAlign w:val="center"/>
            <w:vMerge w:val="restart"/>
          </w:tcPr>
          <w:p>
            <w:pPr/>
            <w:r>
              <w:rPr>
                <w:lang w:val="zh-CN"/>
                <w:rFonts w:ascii="Times New Roman" w:hAnsi="Times New Roman" w:cs="Times New Roman"/>
                <w:sz w:val="20"/>
                <w:szCs w:val="20"/>
                <w:color w:val="000000"/>
              </w:rPr>
              <w:t>2024/04/01</w:t>
            </w:r>
          </w:p>
        </w:tc>
        <w:tc>
          <w:tcPr>
            <w:tcW w:w="2310" w:type="dxa"/>
            <w:gridSpan w:val="7"/>
          </w:tcPr>
          <w:p>
            <w:pPr/>
            <w:r>
              <w:rPr>
                <w:lang w:val="zh-CN"/>
                <w:rFonts w:ascii="Times New Roman" w:hAnsi="Times New Roman" w:cs="Times New Roman"/>
                <w:b/>
                <w:color w:val="000000"/>
              </w:rPr>
              <w:t>川主寺-成都(旅游巴士)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藏乡村寨“，参观了解藏族人的风俗习惯，民族特色，藏族银饰品，浓厚高原特色的青稞棚及牛粪墙，体味藏族风情，了解九寨独特的藏银饰文化，这是藏区最具特色的少数民族饰品，观赏藏族老工匠绝世的手工艺，无一不在提醒着我们已走进了神秘的青藏高原,。随后前往品尝“药膳养生汤锅”，可在此自愿购买藏地药材，了解神秘的藏医藏药、高原土特产.参观后前往川主寺指定餐厅享用【药膳汤锅】采用冬虫夏草、高原金天麻、贝母之王—松贝母、养生之王—高原玛卡、藏红花、石斛、当归、虫草花等名贵中药材与高原牦牛肉一同炖煮，汤清见底，香浓四溢，牛肉牛杂耙软入味。餐后沿岷江顺流而下，翻越1933年地震遗迹--叠溪海子，透过车窗观赏地震遗址“地震壁画”,经漩口集中村、“5·12断桥”等。抵达成都后，晚餐自理，可自行前往品尝成都特色美食，当日赠送【成都老茶馆茶券】成都的盖碗茶，从茶具配置到服务格调都引人入胜。用铜茶壶、锡杯托、景德镇的瓷碗泡成的茶，色香味形俱配套，饮后口角噙香，而且还可观赏到一招冲泡绝技。大凡盖碗茶的茶馆中，堂倌边唱喏边流星般转走，右手握长嘴铜茶壶，左手卡住锡托垫和白瓷碗，左手一扬，“哗”地一声，一串茶垫脱手飞出，茶垫刚停稳，“咔咔咔”，碗碗放入了茶垫，捡起茶壶，蜻蜓点水，一圈茶碗，碗碗鲜水掺得冒尖，却无半点溅出碗外。这种冲泡盖碗茶的绝招，往往使人又惊又喜，成为一种美的艺术享受.自行前往，品味不一样的烟火成都后入住酒店休息。温馨提示：1. 九寨沟-成都，车程长，弯道多，加上限速，导致坐车时间长，请游客提前准备防晕车药及零食。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w:t>
            </w:r>
          </w:p>
        </w:tc>
      </w:tr>
      <w:tr>
        <w:tc>
          <w:tcPr>
            <w:tcW w:w="2310" w:type="dxa"/>
            <w:vAlign w:val="center"/>
            <w:vMerge w:val="restart"/>
          </w:tcPr>
          <w:p>
            <w:pPr/>
            <w:r>
              <w:rPr>
                <w:lang w:val="zh-CN"/>
                <w:rFonts w:ascii="Times New Roman" w:hAnsi="Times New Roman" w:cs="Times New Roman"/>
                <w:sz w:val="20"/>
                <w:szCs w:val="20"/>
                <w:color w:val="000000"/>
              </w:rPr>
              <w:t>2024/04/02</w:t>
            </w:r>
          </w:p>
        </w:tc>
        <w:tc>
          <w:tcPr>
            <w:tcW w:w="2310" w:type="dxa"/>
            <w:gridSpan w:val="7"/>
          </w:tcPr>
          <w:p>
            <w:pPr/>
            <w:r>
              <w:rPr>
                <w:lang w:val="zh-CN"/>
                <w:rFonts w:ascii="Times New Roman" w:hAnsi="Times New Roman" w:cs="Times New Roman"/>
                <w:b/>
                <w:color w:val="000000"/>
              </w:rPr>
              <w:t>成都-福建(飞机)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可自行游览成都市内各个景点，根据航班时间自由安排（备注：12点后的飞机请记得12点准时退房，行李可寄存前台，由我社工作人员专车送您到机场，结束愉快的旅程）。成都三美：美食、美女、美景，这其中最具有代表性的当然是成都美食【成都十大经典小吃】陈麻婆豆腐 毛血旺 夫妻肺片  川北凉粉二姐兔丁老隍城锅魁 担担面  龙抄手 钟水饺韩包子成都人喜欢把味道不错，但不注重装修的小餐馆叫“苍蝇馆子”，这是成都特有的产物。苍蝇馆子大都隐藏在市井小街小巷之中，其小如蚊蝇散落；店铺够旧、够破、够简陋，仿若苍蝇出没之地；不管那苍蝇馆子巷子有多深，门脸有多小，成都人都能象苍蝇一样，追逐着味道找到这些不打广告从不宣传的小店。【成都“苍蝇馆子”】明婷饭店  锅锅香 汇川鱼馆 清真皇城坝牛肉馆七十一号豆汤饭江油肥肠 重庆盆盆虾白家肥肠粉雨田饭店烟袋巷八宝粥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早餐：含；午餐：不含；晚餐：不含；住宿：温馨家园</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门票含：熊猫园门票、都江堰门票、黄龙门票、九寨沟门票因各景区为网上订票，请于报名时提供准确姓名、身份证号码及手机号。报价中已包含为旅行社折扣门票价，如有证件优惠（优免票）恕不退还。2.交通含：福建成都往返机票+税，一但出票不退不改不签。接送安排专车及行程车辆根据人数安排用车；由当地车队拼车接待。行程内用车为正规旅游车，18-24人品质小包团（成人），保证一人一个正座，散客拼团全程可能非同一台车。因沿线有行车公里数限制及部分路段维修，易发生堵车，发车时间均较早；行程内所有自由活动期间及行程外均不含用车。请予以理解。3.用餐含：5早餐6正餐所有餐不吃不退费，行程中所列早餐均为酒店提供增值赠送用餐，以酒店提供为准，不属于旅游行程质量范围。出发时间在酒店早餐开餐之前的，酒店提供路上吃的早餐（路早），需退房时自行于酒店前台领取。特色餐团队餐为我社安排用餐，不含酒水。因整体餐费不以个人用餐与否减少，自愿放弃用餐无费用可退，敬请谅解。（所列菜单仅供参考，根据餐厅实际情况略有调整，但不降低用餐品质）4.住宿含5晚住宿。每人一个床位，如有损坏或房间内个人消费，敬请自理。（特别说明：行程所列酒店均属行业内评定标准，非国家旅游局授牌的星级酒店；行程安排不指定酒店，均根据当天实际情况前往酒店入住）（免责说明：携程网评钻级为动态浮动展示，仅做网评参考；若因钻级浮动造成的投诉均不予受理；实际酒店标准以具体所列酒店名称或同级酒店为行程标准，敬请理解）【成都】成都X阆中或晶山假日或龙欣盛世或/智汇堂枫泽或锦客国际或同级【川主寺】川主寺嘉利尚雅或东干仓或金凿子或同级【九寨沟】九寨沟千墨酒店或寰宇酒店或阳光大酒店或郦湾酒店或同级5.导游含：行程内含优秀持证国语导游讲解服务行程内导游仅负责旅游者的日常组织安排，沿途讲解，问题处理；行程内导游会以同团大部分旅游者作为照顾对象，如需按照自已意愿游览或不按规定时间安排的，为避免同团其它旅游者造成不满，我社不作任何特殊安排。6.儿童12周岁以下执行儿童价格，只含车费、餐费、旅游意外险；不占床，不含门票及景交，产生费用需自理。儿童均不能以成人价格参团，不具有完全民事行为能力的未成年人不可单独的参团。7.赠送老成都茶社定制盖碗茶兑换券+九寨千古情晚会+土司私房菜+精美零食小礼包赠送游览景点为我社丰富行程特色的促销回愦行为，为无附加条件赠送，无优惠或免票退费政策，如游客自身原因不参加赠送项目，则费用不退。因堵车、天气造成赠送项目不能安排，费用不退或不能等值交换，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费用不含：1、行程中自理项目、熊猫基地电瓶车、九寨沟观光车、黄龙往返索道及观光车、都江堰景区内外观光车及耳麦、各景区保险、成都正餐、个人消费等。景区配套便民服务项目：行程日期    景区配套便民自费设施       价格          说明D2       熊猫基地电瓶车        10元/人游客根据自身身体状况决定是否选乘，可委托导游代购，也可以自行在景区售票窗口购买D2      都江堰内外电瓶车及耳麦      30元/人游客根据自身身体状况决定是否选乘，可委托导游代购，也可以自行在景区售票窗口购买D3       黄龙往返索道       上行80元/人、下行40元/人游客根据自身身体状况决定是否选乘，可委托导游代购，也可以自行在景区售票窗口购买D3       黄龙观光车         20元/人游客根据自身身体状况决定是否选乘，可委托导游代购，也可以自行在景区售票窗口购买D3       黄龙景区耳麦         30元/人游客根据自身身体状况决定是否选乘，可委托导游代购，也可以自行在景区售票窗口购买D3       黄龙保险          10元/人游客根据自身身体状况决定是否选乘，可委托导游代购，也可以自行在景区售票窗口购买D4      九寨沟观光车         90元/人景区规定，必须乘坐D4      九寨沟景区保险         10元/人景区规定，必须购买2、不含因单人产生的单间差，住宿按2人入住1间房核算，如出现单男单女，请补齐单房差以享用单人房间。3、因交通延阻、罢工、天气、飞机机器故障、航班取消或更改时间等不可抗力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无</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个人财物请各位贵宾自行妥善保管。百货公司、餐厅等人多的地方切勿暴露财物在大庭广众之中。护照、机票、现金及相机、首饰、手表等贵重物品请随身携带，不要将贵重物品留置旅游车或酒店。2.为了您的人身安全，请勿擅自离团；晚上外出请了解当地治安情况，尽量选择结伴而行；自由活动期间请携带酒店名片、领队电话备用。3.请参团长者、未成年人随身携带个人信息卡，便于遇走散后等紧急情况下即时取得联系。4.参加如爬山、滑雪、滑草、骑马、漂流、游泳、游船、自驾、浮潜、热气球等具有高风险性的活动和自由活动的，敬请务必在参加前充分了解项目的安全须知并确保身体状况能适应此类活动，老人和孩子应在家人陪同下参加。5.预防水土不服，建议自带常备药，如藿香正气水、感冒药、创可贴、防蚊虫叮咬药物等，请针对自己的身体情况携带备用药。6.为防范风险，减少自然灾害、意外事故等意外事件给游客带来的损失，建议每位游客都要购买旅游意外险（我司具有中国保险监督管理委员会颁发的《保险兼业代理许可证》，游客可从旅行顾问处购买意外险。）7.游客在活动期间不遵守约定，自由活动期间内的行为或者自身疾病引起的人身和财产损失责任自负，旅行社不承担责任。8.客人旅游途中自愿离团或不参加行程内的某项团队活动（含酒店、用餐、景点等），旅行社扣除实际产生费用后，将未产生费用余款退还。离团期间安全问题由客人负责，并在离团前签订离团证明，如有问题我社将协助处理。游客擅自、强行离团，一切后果请客人自行承担，客人离团期间的一切行为与旅行社无关。9.团费包含每人每天一张床位，报名时如遇单数报名，需在报名时候补单房差，实际团队进行中如能与其他单数团友拼房，经双方协商同意后，退还报名时所补单房差。10.请您认真填写意见单，希望通过您的意见单我们更好地监督当地的接待质量，您的意见单也将是行程中发生投诉的处理依据。11.我们会在出发前1天通知客人准确出团航班时间及入住的酒店名称。【九寨沟旅游特别提示】1.成都去九寨沟的沿途为山区道路，路上行车时间较长，请老年朋友带上一些干粮，补充体力，易晕车请自备晕车药。2.黄龙海拔2800米左右，部分头次上高原的朋友有不同程度的高原反映，如头痛、恶心、呼吸困难等。一般不需要特别紧张，保持乐观情绪，如有心理负担会加重高原反应，延缓人体适应高原气候。一般来说过1—2天后，以上症状都会逐步减轻或消失。3.成都至黄龙，路程较远，时间较长，途中有些路段限速及部分路段在维修或受交通管制，易发生堵车现象，请做好心理准备。4.用餐方面：①由于全程用餐按团队定制，不用餐也不能退餐费，所以这一天用晚餐时间比较晚，望客人能克服，如对餐饮比较讲究的团友，也可自行准备一点干粮。②九寨沟属于高原地区，条件比较艰苦，因此吃相对较差些，因海拔原因，青菜较少，米饭常夹生。冬春季菜品种类有限，菜式会相对单一，请谅解。5.酒店住宿方面：①九寨沟地处川西北经济欠发达的高原地区，旅游接待条件相对有限。除两家挂牌五星的酒店外，其余挂牌四星与四星标准酒店大都旧些，受当地条件限制，住宿条件较广东地区低一个档次。沟内酒店一般较为潮湿，尤其在冬春季，请见谅。②九寨沟受电压影响，大部分酒店都不开空调，并有限制热水供应的情况，请理解，以宽容心态出游；③九寨沟乃著名世界遗产，沟内实行环保，根据当地环保局的要求，九寨沟各酒店已经开始逐步取消一次性牙膏、牙刷等物品，请客人自备。6.九寨沟的热水供应是限时的，供应时间一般是在晚上20：00～23：00，早上6：00～8：00。7.九寨沟区属高海拔地区，平均海拔2500米以上，身体可能一时难以适应，不宜剧烈运动，宜少饮酒，应多喝茶水、多食蔬菜、水果、巧克力等高维生素、高蛋白质和高热量的食物，以防发生高原反应。年老体弱者，应备好常用药品（红景天等），最好能配备小型氧气瓶(此物可以在成都或者网上购买)。川西北高原地区海拔高，应带好雨具和常用药品，早晚温差大，需备毛衣、保暖防风外套等御寒衣物。景区日照强，紫外线强。长时间在户外活动,请戴上太阳帽,涂抹防晒霜,以保护皮肤。8.年老体弱者，有高血压、冠心病、心脏病者不宜前往。景区严禁烟火，森林防火责任重大，严禁野外用火。沟内各主要游览点都有较隐蔽的厕所和垃圾桶，请您在游览过程中积极配合，加强自身的环保意识。不要投食喂鱼，为确保安全最好在导游人员的陪同下游览，以免造成意外事故。爱好摄影、登山的朋友，请带好有关拍摄器材。9.请尊重当地少数民族的生活和信仰，避免与当地居民发生冲突。10.四川饮食品味偏辣，我社将依据团友的口味，安排无辣菜肴，同时也会安排部份当地特色菜肴供团友品尝。如有特殊需要请事先与导游说明。当地酒店及餐饮条件与广东地区有一定差距，口味有一定的偏差，请团友予以见谅。特别说明：①．年老体弱者，有高血压、冠心病、心脏病者不宜前往。景区严禁烟火，森林防火责任重大，严禁野外用火。沟内各主要游览点都有较隐蔽的厕所和垃圾桶，请您在游览过程中积极配合，加强自身的环保意识。不要投食喂鱼，为确保安全最好在导游人员的陪同下游览，以免造成意外事故。爱好摄影、登山的朋友，请带好有关拍摄器材。②．请尊重当地少数民族的生活和信仰，避免与当地居民发生冲突。③．有高血压、心脏病者登山不宜过高，宜穿平底鞋、登山鞋。④．殊需要请事先与导游说明。当地酒店及餐饮条件与广东地区有一定差距，口味有一定的偏差，请团友予以见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邱世超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王均</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2024/3/5 18:32:16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