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文山老山旅行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文山老山旅行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XJA08FJ250421A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梦回伊犁双飞8日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1、李清文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53262119640416005X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2、魏彬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532622196712250037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昆明乘航班飞吐鲁番，后乘车前往举世闻名的“歌舞之乡、瓜果之乡、金玉之邦”—新疆自治区首府【乌鲁木齐】（准葛尔蒙古语为“优美的牧场”），抵达后前往酒店办理入住。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乌鲁木齐/昌吉/米泉—独山子大峡谷—博乐/双河(大巴)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博乐/双河，参观【独山子大峡谷】拥有"独库秘境，亿年奇观"之称的独山子曾荣登国家地理杂志，全国最美公路独库公路第一景，电视剧《九州缥缈录》、电影《飞驰人生》拍摄取景地。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早餐：含；午餐：含；晚餐：不含；住宿：伊宁市/清水河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博乐/双河—赛里木湖-吐尔根杏花/福寿山杏花-那拉提/新源(大巴)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神秘美丽的【赛里木湖】两边云杉和冷杉直入云霄，远处雪山连绵，蔚为壮观。后沿风景如画的果子沟大桥赴伊宁。下午抵达号称“塞外江南”的伊宁市入住酒店休息。后前往游览【吐尔根乡杏花沟】或【中华福寿山大西沟杏花谷】3月底—4月中旬，游览【吐尔根杏花沟】（因花期问题，不去不退费用），；4月中旬—4月底，游览【大西沟中华福寿山景区】（一般吐尔根杏花花期过了之后，我们会去这里拍摄。因花期问题，不去不退费用），领略陶渊明笔下“世外桃源”的独特情趣，别有一番风味。后乘车入住那拉提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早餐：含；午餐：含；晚餐：含；住宿：那拉提/新源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那拉提——博乐/双河(大巴)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“太阳升起的地方”—世界四大河谷草原——【那拉提大草原】乘坐景区区间车进入景区游览观光，可选择适合的项目自由活动，。优美的草原风光与当地哈萨克民俗风情结合在一起，成为新疆著名的旅游观光度假区。后入住博乐/双河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早餐：含；午餐：含；晚餐：不含；住宿：伊宁市/清水河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博乐/双河—乌鲁木齐/昌吉/米泉(大巴)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乌鲁木齐，途径石河子、奎屯市。感受兵团风貌，了解兵团重镇历史。抵达乌鲁木齐后参观【自治区博物馆】新疆维吾尔自治区博物馆是首批国家一级博物馆，是新疆维吾尔自治区的文物和标本收藏保护、科学研究和宣传教育机构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乌鲁木齐/昌吉—天山天池--乌鲁木齐(大巴)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新疆的和田玉是中国最著名的玉石，古代上至帝王将相，下至黎民百姓都热烈追捧。后乘车至【驼绒文化馆】了解当地的特产特色，后赴亚欧大陆腹地干旱区自然景观的代表景区【天山天池风景区】，天山天池古称“瑶池”，是以高山湖泊为主的自然风景区，是我国西北干旱地区典型的山岳型自然景观。湖滨云杉环绕，雪峰倒映，云杉环拥，碧水似镜，风光如画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乌鲁木齐--吐鲁番-乌鲁木齐/昌吉/米泉(大巴)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新疆的和田玉是中国最著名的玉石。后乘车前往赴素有“火洲”之称的吐鲁番，游览吐鲁番的象征、素有“八百里火焰”之称的【火焰山】地处“丝绸之路”北道上。成了人们向往的游览胜地。它也是我国各族人民智慧的结晶、勤劳的丰碑！后前往鄯善赏古楼兰消失的最后一片圣——【库木塔格沙漠】，一大片一大片鱼鳞状的沙丘，在阳光的照耀下泛着金光。后进入【农家小院】中，品尝时令水果，欣赏特色歌舞。结束行程后办理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极度干旱地区的生命血脉、中国古代三大文明程【坎儿井（游览约30分钟）、人们无不为它设构思的巧妙，工程的艰巨而赞叹。后根据航班时间前往吐鲁番机场后乘机回昆明，抵达昆明后结束愉快的行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费用说明】：住宿费用：指定酒店双人标间。我社不提供自然单间，如出现单男单女，由客人补单房差。新疆地区限速严重，行程中的住宿根据实际情况进行调整，不降低接待标准。2、用餐费用：全程7早10正（含特色餐），正餐餐标30元/人/正，十人一桌，八菜一汤，不含酒水；人数增减时菜量相应增减；房费中所含早餐，若客人不用，费用不退；此团价格为打包优惠价所有正餐不吃不退。3、用车费用：当地空调旅游车，车型根据此团游客人数而定，保证每人每正座，若客人自行放弃当日行程，车费不予退还。4、导游费用：当地普通话优秀导游服务。10人及以下不提供导游，司机兼向导，不做专业讲解，可办理相关事宜。5、景点费用：实际游览景点（含景点首道大门票）：吐鲁番（郡王府坎儿井、火焰山）、天山天池（含门票+区间车），伊宁（赛里木湖门票+区间车），杏花沟、那拉提；提示：不含景区内其它自费项目及自费景点门票。报价已为旅行社团队的折扣价，故行程中已包含的景点门票对所有证件（学生证、教师证、老年证、残疾证等证件）均不享受任何优惠政策，其优惠价格不予退还（赠送/新增景点自愿放弃费用不退。军人除外,按照旅行社协议价退）；6、费用说明：我社保留因不可抗拒因素（如天气、路况、航班原因等）对行程调整的权利，但行程内游览景点不减少，如因此不可抗拒因素造成客人滞留，或其他费用的增加，由客人自理、游客在旅游期间自动离团及不游景点，不用餐，旅行社不退任何费用7、儿童费用：1.2米以下儿童只含导服、车位、餐费，产生门票、房费自理。备注：此团价格为打包优惠后的价格，任何门票优惠证件，所有费用不用不退，敬请谅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文山老山旅行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2025/4/20 17:51:23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