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文山杨凤云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文山杨凤云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XJ311TR260416C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梦回伊利双卧11天（刘治丘北）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30(30大)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总金额：伍万玖仟肆佰元整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59400.00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根据火车时间乘车出发乌鲁木齐。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-- 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乌鲁木齐/昌吉/米泉—独山子大峡谷—博乐/双河(单程约 580 公里，行车约 9 小时） (火车上)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抵达后接火车，早餐后乘车前往博乐/双河，参观【独山子大峡谷】 拥有"独库秘境，亿年奇观"之称的独山子大 峡谷位于新疆克拉玛依市独山子区境内，城区南 28 千米处， 山区附近交通便利四通八达。 景区谷底宽 100-400 米 ， 谷肩宽 800-1000 米，从谷底到谷肩高可达 200 米，海拔 1070 米，属峡谷地势样貌 。曾荣登国家地理杂志，全国 最美公路独库公路第一景， 电视剧《九州缥缈录》、 电影《飞驰人生》 拍摄取景地。抵达后入住酒店。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博乐/双河—赛里木湖-吐尔根杏花/福寿山杏花-那拉提/新源（单程约480 公里，行车约 5-6 小 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早餐后从后游览神秘美丽的【赛里木湖】，此时的赛里木湖还是一个半融化的冰湖，两边云杉和冷杉直入云霄，远 处雪山连绵，蔚为壮观，慢慢走在岸边，撩一把赛里木湖的水或未融化的冰雪，这一弯净海从七千多万年前流淌到今 日，流传着着多少动人的故事，承载着多少当地人的向往 。后沿风景如画的果子沟大桥赴伊宁，果子沟是伊犁河谷的 门户， 白云蓝天，雪山松树，峰回路转，风光旖旎 。下午抵达号称“塞外江南 ”的伊宁市入住酒店休息 。 晚餐您可根 据个人口味自行品尝新疆当地特色美食！  后前往游览【吐尔根乡杏花沟】或【中华福寿山大西沟杏花谷】3 月底—4 月中旬，游览【吐尔根杏花沟】 （因花期问题，不去不退费用） ， 它位于新疆伊犁哈萨克自治州新源 县吐尔根乡，集中分布在巩乃斯河北岸， 占地有 3 万多亩，这是一片中世纪遗留最大的原始野杏林 。 在这里您可以 与天然野杏树近距离接触，拍摄片片春意盎然的杏花树，走到山梁放眼望去，杏花遍地千株万颗，枝根相接，人入其 中， 隔数尺而只闻其声不见其影，4 月来此，单间花云花雨，粉红缀枝，香风漫漫，灿若云霞，置身其中， 如蹈花山 花海，恍如仙境；4 月中旬—4 月底，游览【大西沟中华福寿山景区】 （一般吐尔根杏花花期过了之后，我们会去这 里拍摄 。 因花期问题，不去不退费用）， 大西沟内有无数涓涓细流汇成大西沟河，河流蜿蜒曲折， 夹岸重峦叠峰，亚 洲独有的珍稀野生林果樱桃李就在此处 。 大西沟是新疆惟一的野酸梅林分布区，4 中-5 月初正值杏花和野酸梅开花 的季节，到处都是盛开的桃花，有粉红的、深红的、浅紫的，在绿叶的衬托下，显得更加娇美，是摄影爱好者的天堂 ， 赏花之余，谈古论今，领略陶渊明笔下“ 世外桃源 ”的独特情趣，别有一番风味 。，后乘车入住那拉提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那拉提——博乐/双河（单程约420 公里，行车约 5-6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早餐后前往“太阳升起的地方 ”—世界四大河谷草原——【那拉提大草原】乘坐景区区间车进入景区游览观光 ， 可选择适合的项目自由活动，如骑马、漂流、双人自行车 、 草地摩托车等 。那拉提草原是世界四大草原之一的亚高山 草甸植物区， 自古以来就是著名的牧场 。 河谷、 山峰、深峡、森林在这里交相辉映 。优美的草原风光与当地哈萨克民 俗风情结合在一起，成为新疆著名的旅游观光度假区 。现已建成旅游功能齐全的那拉提国家森林公园和旅游度假村 。 沿途观光巩乃斯河谷原始森林，后入住博乐/双河酒店。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博乐/双河—乌鲁木齐/昌吉/米泉(单程约 580 公里，行车约 10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早餐后乘车前往乌鲁木齐，途径石河子、奎屯市。感受兵团风貌，了解兵团重镇历史。抵达乌鲁木齐后参观【自 治区博物馆】新疆维吾尔自治区博物馆是首批国家一级博物馆、省级综合性地志博物馆，是新疆维吾尔自治区的文 物和标本收藏保护、科学研究和宣传教育机构 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乌鲁木齐/昌吉—天山天池--乌鲁木齐（单程约 120 公里，行车约2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参观（约120 分钟/店）新疆的和田玉是中国最著名的玉石，古代上至帝王 将相，下至黎民百姓都热烈追捧，几千年来人们，崇玉、爱玉 、 赏玉、 玩玉、 藏玉，人们对玉怀着一种特殊的情感 ， 无论放在哪里，都会散发出巨大的魅力 。， 后赴亚欧大陆腹地干旱区自然景观的代表景区【天山天池风景区】 ， 天山天池古称“瑶池 ”，是以高山湖泊为主的自然风景区，是我国西北干旱地区典型的山岳型自然景观 。天山天池湖 面海拔 1910 米，南北长 3.5 公里，东西宽 0.8～ 1.5 公里，深 103 米，湖滨云杉环绕， 雪峰倒映，云杉环拥，碧水 似镜，风光如画，游览天山天池会让大家感受到没有感受过的震憾，也能感悟到志存高远而内涵丰富的人生哲理 。后 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早餐：含；午餐：含；晚餐：含；住宿：阜康/乌鲁木齐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乌鲁木齐--吐鲁番（单程约 180 公里，行车约 3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 120 分钟/店）新疆的和田玉是中国最著名的玉石，古代上至帝 王将相，下至黎民百姓都热烈追捧，几千年来人们，崇玉、爱玉、 赏玉、玩玉、藏玉，人们对玉怀着一种特殊的情感 ， 无论放在哪里，都会散发出巨大的魅力 。后乘车前往赴素有 “火洲 ”之称的吐鲁番，游览吐鲁番的象征、 素有 “八百 里火焰 ”之称的【火焰山】 地处“ 丝绸之路 ”北道上 。相传《西游记》 中唐僧取经受阻于火焰山，孙悟空三借芭蕉 扇的故事就发生在这里；使火焰山披上一层神秘的面纱，成了一座天下奇山，成了人们向往的游览胜地 。游览极度干 旱地区的生命血脉 、中国古代三大文明工程的【坎儿井】（游览约 30 分钟） 、人们无不为它设计构思的巧妙，工 程的艰巨而赞叹 。 它也是我国各族人民智慧的结晶、 勤劳的丰碑！后进入【农家小院】 中， 品尝时令水果，欣赏特 色歌舞。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吐鲁番-库木塔格沙漠----昆明(火车)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早餐后乘车前往后   游览【库 木 塔 格沙 漠】 库 木 塔 格 沙 漠 是离 城市最 近的 沙 漠， 是世 界 沙 漠 微 型博 物 馆 ， 沙 不 进， 绿 不 退， 造 就了 治 沙 史 上 得奇 迹 。 游 览 结 束 后 入 住 酒 店， 后根据航班/火车车次安 排司机人员送吐鲁番/火车站，结束新疆愉快的旅程，返回温馨的家。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抵达昆明结束行程。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 、 住宿费用：指定酒店双人标间。我社不提供自然单间，如出现单男单女， 由客人补单房差。新疆地区限 速严重，行程中的住宿根据实际情况进行调整，不降低接待标准。2、 用餐费用：全程 7 早 13 正（含特色餐） ， 正餐餐标  30 元/人/正，十人一桌，八菜一汤，不含酒水； 人数增减时菜量相应增减；   房费中所含早餐，若客人不用，费用不退；此团价格为打包优惠价所有正餐不  吃不退。3、 用车费用：当地空调旅游车，车型根据此团游客人数而定，保证每人每正座，若客人自行放弃当日行程， 车费不予退还。4、 导游费用： 当地普通话优秀导游服务。10 人及以下不提供导游，司机兼向导，不做专业讲解， 可办理 相关事宜。5、景点费用：实际游览景点（含景点首道大门票）： 吐鲁番（郡王府坎儿井、火焰山）、天山天池（含门 票+ 区间车） ， 伊宁（赛里木湖门票 + 区间车） ， 杏花沟、那拉提；提示：不含景区内其它自费项目及自费景点门票。报价已为旅行社团队的折扣价，故行程中已包含的景点门 票对所有证件（学生证、教师证、老年证、残疾证等证件）均不享受任何优惠政策，其优惠价格不 予退还（赠送/新增景点自愿放弃费用不退 。 军人除外,按照旅行社协议价退） ；6、费用说明：我社保留因不可抗拒因素 （如天气、路况、航班原因等）对行程调整的权利，但行程内游览  景点不减少，如因此不可抗拒因素造成客人滞留，或其他费用的增加， 由客人自理、游客在旅游期间自动离 团及不游景点，不用餐，旅行社不退任何费用7 、 儿童费用： 1.2 米以下儿童只含导服、车位、餐费，产生门票、房费自理。备注：此团价格为打包优惠后的价格，任何门票优惠证件，所有费用不用不退，敬请谅解；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文山杨凤云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 12:03:52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