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玉溪去哪儿</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李艳萍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13887738210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XJT13FJ260708A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南北疆途双飞13天（包机/散拼）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3(2大1小)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2026-07-08 DR6545 昆明→吐鲁番 06:55-10:45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2026-07-20 DR6546 吐鲁番→昆明 11:35-15:1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5980.00</w:t>
            </w:r>
          </w:p>
        </w:tc>
        <w:tc>
          <w:tcPr>
            <w:tcW w:w="2310" w:type="dxa"/>
          </w:tcPr>
          <w:p>
            <w:pPr/>
            <w:r>
              <w:rPr>
                <w:lang w:val="zh-CN"/>
                <w:rFonts w:ascii="Times New Roman" w:hAnsi="Times New Roman" w:cs="Times New Roman"/>
                <w:sz w:val="20"/>
                <w:szCs w:val="20"/>
                <w:color w:val="000000"/>
              </w:rPr>
              <w:t>11960.00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5980.00</w:t>
            </w:r>
          </w:p>
        </w:tc>
        <w:tc>
          <w:tcPr>
            <w:tcW w:w="2310" w:type="dxa"/>
          </w:tcPr>
          <w:p>
            <w:pPr/>
            <w:r>
              <w:rPr>
                <w:lang w:val="zh-CN"/>
                <w:rFonts w:ascii="Times New Roman" w:hAnsi="Times New Roman" w:cs="Times New Roman"/>
                <w:sz w:val="20"/>
                <w:szCs w:val="20"/>
                <w:color w:val="000000"/>
              </w:rPr>
              <w:t>5980.00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总金额：壹万柒仟玖佰肆拾元整</w:t>
            </w:r>
          </w:p>
        </w:tc>
        <w:tc>
          <w:tcPr>
            <w:tcW w:w="2310" w:type="dxa"/>
            <w:textDirection w:val="right"/>
            <w:gridSpan w:val="3"/>
          </w:tcPr>
          <w:p>
            <w:pPr/>
            <w:r>
              <w:rPr>
                <w:lang w:val="zh-CN"/>
                <w:rFonts w:ascii="Times New Roman" w:hAnsi="Times New Roman" w:cs="Times New Roman"/>
                <w:b/>
                <w:color w:val="FF0000"/>
              </w:rPr>
              <w:t>17940.00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2026/07/11</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2026/07/12</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2026/07/14</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2026/07/15</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2026/07/16</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2026/07/17</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2026/07/18</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2026/07/19</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2026/07/20</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24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李艳萍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2026/6/29 9:44:02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