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刘萌娇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刘萌娇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13888792396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1、朱丽文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530125196109040422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2、刘跃明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530125196105270415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7160结算?两晚机场住宿100元??7260元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：往返大交通；当地2+2旅游大巴，车型根据此团游客人数而定，保证每人每正座，若客人自行放弃当日行程，车费不予退还。酒店住宿 ：当地未评定四星酒店 ，升级2晚未评定五星酒店（以两人一房为标准）；行程门票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，包含景点不去费用不退。用餐标准：用餐：全程含7早餐12正餐，早餐酒店（ 占床）赠送，不吃不退费；地接导游 ：全国优秀中文导游。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刘萌娇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念雨航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2025/6/20 10:08:30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