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陈勇</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陈勇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XJT08FJ260804A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【独库伊犁】双飞8日（散拼/A6）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2026-08-04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2026-08-11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1、庞永芬</w:t>
            </w:r>
          </w:p>
        </w:tc>
        <w:tc>
          <w:tcPr>
            <w:tcW w:w="2310" w:type="dxa"/>
            <w:vAlign w:val="center"/>
            <w:gridSpan w:val="2"/>
          </w:tcPr>
          <w:p>
            <w:pPr/>
            <w:r>
              <w:rPr>
                <w:lang w:val="zh-CN"/>
                <w:rFonts w:ascii="Times New Roman" w:hAnsi="Times New Roman" w:cs="Times New Roman"/>
                <w:sz w:val="20"/>
                <w:szCs w:val="20"/>
                <w:color w:val="000000"/>
              </w:rPr>
              <w:t>530125196510100049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2、陈有刚</w:t>
            </w:r>
          </w:p>
        </w:tc>
        <w:tc>
          <w:tcPr>
            <w:tcW w:w="2310" w:type="dxa"/>
            <w:vAlign w:val="center"/>
            <w:gridSpan w:val="2"/>
          </w:tcPr>
          <w:p>
            <w:pPr/>
            <w:r>
              <w:rPr>
                <w:lang w:val="zh-CN"/>
                <w:rFonts w:ascii="Times New Roman" w:hAnsi="Times New Roman" w:cs="Times New Roman"/>
                <w:sz w:val="20"/>
                <w:szCs w:val="20"/>
                <w:color w:val="000000"/>
              </w:rPr>
              <w:t>530125195708170013</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4560.00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总金额：肆仟伍佰陆拾元整</w:t>
            </w:r>
          </w:p>
        </w:tc>
        <w:tc>
          <w:tcPr>
            <w:tcW w:w="2310" w:type="dxa"/>
            <w:textDirection w:val="right"/>
            <w:gridSpan w:val="3"/>
          </w:tcPr>
          <w:p>
            <w:pPr/>
            <w:r>
              <w:rPr>
                <w:lang w:val="zh-CN"/>
                <w:rFonts w:ascii="Times New Roman" w:hAnsi="Times New Roman" w:cs="Times New Roman"/>
                <w:b/>
                <w:color w:val="FF0000"/>
              </w:rPr>
              <w:t>4560.00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陈勇</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30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2026/7/30 10:45:47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