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山西鑫泽国际旅行社有限公司云南昆明分公司散客确认书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昆明康辉旅行社1</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张磊</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13888120448</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任可梅</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13987653794</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XJ415FJ260916A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天山南北4飞16日不含门票（/散拼）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2026-09-15</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2026-09-30</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2(2大)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1、赵明</w:t>
            </w:r>
          </w:p>
        </w:tc>
        <w:tc>
          <w:tcPr>
            <w:tcW w:w="2310" w:type="dxa"/>
            <w:vAlign w:val="center"/>
            <w:gridSpan w:val="2"/>
          </w:tcPr>
          <w:p>
            <w:pPr/>
            <w:r>
              <w:rPr>
                <w:lang w:val="zh-CN"/>
                <w:rFonts w:ascii="Times New Roman" w:hAnsi="Times New Roman" w:cs="Times New Roman"/>
                <w:sz w:val="20"/>
                <w:szCs w:val="20"/>
                <w:color w:val="000000"/>
              </w:rPr>
              <w:t>530103196506020398</w:t>
            </w:r>
          </w:p>
        </w:tc>
        <w:tc>
          <w:tcPr>
            <w:tcW w:w="2310" w:type="dxa"/>
            <w:vAlign w:val="center"/>
          </w:tcPr>
          <w:p>
            <w:pPr/>
            <w:r>
              <w:rPr>
                <w:lang w:val="zh-CN"/>
                <w:rFonts w:ascii="Times New Roman" w:hAnsi="Times New Roman" w:cs="Times New Roman"/>
                <w:sz w:val="20"/>
                <w:szCs w:val="20"/>
                <w:color w:val="000000"/>
              </w:rPr>
              <w:t>13908853417</w:t>
            </w:r>
          </w:p>
        </w:tc>
        <w:tc>
          <w:tcPr>
            <w:tcW w:w="2310" w:type="dxa"/>
            <w:vAlign w:val="center"/>
          </w:tcPr>
          <w:p>
            <w:pPr/>
            <w:r>
              <w:rPr>
                <w:lang w:val="zh-CN"/>
                <w:rFonts w:ascii="Times New Roman" w:hAnsi="Times New Roman" w:cs="Times New Roman"/>
                <w:sz w:val="20"/>
                <w:szCs w:val="20"/>
                <w:color w:val="000000"/>
              </w:rPr>
              <w:t>2、朱红</w:t>
            </w:r>
          </w:p>
        </w:tc>
        <w:tc>
          <w:tcPr>
            <w:tcW w:w="2310" w:type="dxa"/>
            <w:vAlign w:val="center"/>
            <w:gridSpan w:val="2"/>
          </w:tcPr>
          <w:p>
            <w:pPr/>
            <w:r>
              <w:rPr>
                <w:lang w:val="zh-CN"/>
                <w:rFonts w:ascii="Times New Roman" w:hAnsi="Times New Roman" w:cs="Times New Roman"/>
                <w:sz w:val="20"/>
                <w:szCs w:val="20"/>
                <w:color w:val="000000"/>
              </w:rPr>
              <w:t>530102196505292440</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w:t>
            </w:r>
          </w:p>
        </w:tc>
        <w:tc>
          <w:tcPr>
            <w:tcW w:w="2310" w:type="dxa"/>
          </w:tcPr>
          <w:p>
            <w:pPr/>
            <w:r>
              <w:rPr>
                <w:lang w:val="zh-CN"/>
                <w:rFonts w:ascii="Times New Roman" w:hAnsi="Times New Roman" w:cs="Times New Roman"/>
                <w:sz w:val="20"/>
                <w:szCs w:val="20"/>
                <w:color w:val="000000"/>
              </w:rPr>
              <w:t>10000.00</w:t>
            </w:r>
          </w:p>
        </w:tc>
        <w:tc>
          <w:tcPr>
            <w:tcW w:w="2310" w:type="dxa"/>
          </w:tcPr>
          <w:p>
            <w:pPr/>
            <w:r>
              <w:rPr>
                <w:lang w:val="zh-CN"/>
                <w:rFonts w:ascii="Times New Roman" w:hAnsi="Times New Roman" w:cs="Times New Roman"/>
                <w:sz w:val="20"/>
                <w:szCs w:val="20"/>
                <w:color w:val="000000"/>
              </w:rPr>
              <w:t>20000.00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总金额：贰万元整</w:t>
            </w:r>
          </w:p>
        </w:tc>
        <w:tc>
          <w:tcPr>
            <w:tcW w:w="2310" w:type="dxa"/>
            <w:textDirection w:val="right"/>
            <w:gridSpan w:val="3"/>
          </w:tcPr>
          <w:p>
            <w:pPr/>
            <w:r>
              <w:rPr>
                <w:lang w:val="zh-CN"/>
                <w:rFonts w:ascii="Times New Roman" w:hAnsi="Times New Roman" w:cs="Times New Roman"/>
                <w:b/>
                <w:color w:val="FF0000"/>
              </w:rPr>
              <w:t>20000.00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2026/09/15</w:t>
            </w:r>
          </w:p>
        </w:tc>
        <w:tc>
          <w:tcPr>
            <w:tcW w:w="2310" w:type="dxa"/>
            <w:gridSpan w:val="7"/>
          </w:tcPr>
          <w:p>
            <w:pPr/>
            <w:r>
              <w:rPr>
                <w:lang w:val="zh-CN"/>
                <w:rFonts w:ascii="Times New Roman" w:hAnsi="Times New Roman" w:cs="Times New Roman"/>
                <w:b/>
                <w:color w:val="000000"/>
              </w:rPr>
              <w:t>昆明-乌鲁木齐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昆明集合，后乘飞机前往世界上离海洋最远的城市 ---【乌鲁木齐】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2026/09/16</w:t>
            </w:r>
          </w:p>
        </w:tc>
        <w:tc>
          <w:tcPr>
            <w:tcW w:w="2310" w:type="dxa"/>
            <w:gridSpan w:val="7"/>
          </w:tcPr>
          <w:p>
            <w:pPr/>
            <w:r>
              <w:rPr>
                <w:lang w:val="zh-CN"/>
                <w:rFonts w:ascii="Times New Roman" w:hAnsi="Times New Roman" w:cs="Times New Roman"/>
                <w:b/>
                <w:color w:val="000000"/>
              </w:rPr>
              <w:t>吐鲁番--库木塔格沙漠--火焰山--坎儿井--吐鲁番</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乌鲁木齐前往游览西游记中的孙悟空三借芭蕉扇【火焰山】(游览约40分钟)参观火焰山维吾尔语称“ 克孜勒塔格”意为“ 红山 ζ’唐人以其炎热曾名为“ ⽕⼭” 。 山长100多公里 、最宽处达10公里 ，火焰山是中国最热的地方 ，夏季最高气温高达摄氏47.8度，地表最高温度高达摄氏70度以上 ，沙窝里可烤熟鸡蛋。后观【坎儿井】(游览约40分钟)坎儿井是荒漠地区一特殊灌溉系统 ，与万里长城、京杭大运河并称为中国古代三大工程。前往鄯善游览【库木塔格沙漠】 ，库木塔格沙漠是世界上离城市最近的沙漠 ，是塔克拉玛干沙漠的一部分。站在鄯善老城向南望去，金色的大漠雄浑壮观 ，有“城中的沙漠”之称 ，因千百年来风向交汇点始终在鄯善老城南端，是世界上“绿不退 ，沙不进”奇观的缩影。前往入住酒店。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早餐：含；午餐：含；晚餐：含；住宿：吐鲁番</w:t>
            </w:r>
          </w:p>
        </w:tc>
      </w:tr>
      <w:tr>
        <w:tc>
          <w:tcPr>
            <w:tcW w:w="2310" w:type="dxa"/>
            <w:vAlign w:val="center"/>
            <w:vMerge w:val="restart"/>
          </w:tcPr>
          <w:p>
            <w:pPr/>
            <w:r>
              <w:rPr>
                <w:lang w:val="zh-CN"/>
                <w:rFonts w:ascii="Times New Roman" w:hAnsi="Times New Roman" w:cs="Times New Roman"/>
                <w:sz w:val="20"/>
                <w:szCs w:val="20"/>
                <w:color w:val="000000"/>
              </w:rPr>
              <w:t>2026/09/17</w:t>
            </w:r>
          </w:p>
        </w:tc>
        <w:tc>
          <w:tcPr>
            <w:tcW w:w="2310" w:type="dxa"/>
            <w:gridSpan w:val="7"/>
          </w:tcPr>
          <w:p>
            <w:pPr/>
            <w:r>
              <w:rPr>
                <w:lang w:val="zh-CN"/>
                <w:rFonts w:ascii="Times New Roman" w:hAnsi="Times New Roman" w:cs="Times New Roman"/>
                <w:b/>
                <w:color w:val="000000"/>
              </w:rPr>
              <w:t>吐鲁番-阿勒泰-走阿禾公路-禾木-贾登峪/吐鲁番-阿勒泰-走阿禾公路-禾木-贾登峪/冲乎尔</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酒店享用早餐后 ，前往吐鲁番机场 ，乘机前往阿勒泰；后酒店享用早餐后，乘车前往打卡【阿禾公路 】，全长209.45公里的阿禾公路沿途都是美景，在这里还能途观【托勒海特大草原】被称为“北疆最美的夏牧场” ，湛蓝的天空与绿色的旷野相呼应 ，途观【通巴森林】这里是一片广袤的原始森林，也是一片夏牧场。森林里树木郁郁葱葱，层层叠叠 ，阳光透过树叶的缝隙洒下，形成一片片光斑。旅途中可能会遇到堵车或安检等情况 ，司机会灵活调整行程，确保您的旅途体验，建议提前准备零食等；游览【禾木村】摄影家的天堂美如画卷。登【成吉思汗点将台】， 自然形成的高山草甸，远远看去像一个平台，相传成吉思汗曾在此检阅过十万雄师，站在点将台上，可眺望山下整个禾木村落，这里也是拍摄禾木村的最佳取景地。 山下的禾木村景色优美 ，木刻楞错落有致的散落在平地间，依山傍水、桦树成荫；赏中国最美的【白桦林】 ，禾木村是一个被白桦树 、雪山 、河流包围的美丽村庄 、原始风光，人迹罕至 ，被誉为“神的自留地”【禾木河】 自东北向西南流淌 ，原始村落与大草原和谐自然的融为一体；漫步其中 ，呼吸带着泥土芬芳的新鲜空气 ，感受纯粹的原野气息。乘车前往酒店入住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早餐：含；午餐：含；晚餐：含；住宿：b</w:t>
            </w:r>
          </w:p>
        </w:tc>
      </w:tr>
      <w:tr>
        <w:tc>
          <w:tcPr>
            <w:tcW w:w="2310" w:type="dxa"/>
            <w:vAlign w:val="center"/>
            <w:vMerge w:val="restart"/>
          </w:tcPr>
          <w:p>
            <w:pPr/>
            <w:r>
              <w:rPr>
                <w:lang w:val="zh-CN"/>
                <w:rFonts w:ascii="Times New Roman" w:hAnsi="Times New Roman" w:cs="Times New Roman"/>
                <w:sz w:val="20"/>
                <w:szCs w:val="20"/>
                <w:color w:val="000000"/>
              </w:rPr>
              <w:t>2026/09/18</w:t>
            </w:r>
          </w:p>
        </w:tc>
        <w:tc>
          <w:tcPr>
            <w:tcW w:w="2310" w:type="dxa"/>
            <w:gridSpan w:val="7"/>
          </w:tcPr>
          <w:p>
            <w:pPr/>
            <w:r>
              <w:rPr>
                <w:lang w:val="zh-CN"/>
                <w:rFonts w:ascii="Times New Roman" w:hAnsi="Times New Roman" w:cs="Times New Roman"/>
                <w:b/>
                <w:color w:val="000000"/>
              </w:rPr>
              <w:t>贾登峪/冲乎尔-喀纳斯-五彩滩-布尔津/福海</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酒店享用早餐后，乘车前往游览东方瑞士之称的【喀纳斯】(参观时间 4 小时) ，这里每一朵花 ，每一棵树 ，每一片湖 ，都是纯天然形成，没有一丝人工打造的痕迹。更深入走进喀纳斯后，你会领略到真正的大自然恩赐---喀纳斯三湾 ，即沿喀纳斯河依次而现的【神仙湾】 、【月亮湾】和【卧龙湾弯  】这三湾是喀纳斯代表性看点，碧波微澜 ，青山绿水 ，如诗如画 ，无不让人留恋忘返，世界上再也没有哪块地方能比她宁静 ，再也没有哪片湖水似她那么柔情。图瓦人是一支古老的民族,以游牧、狩猎为生 。近四百年来，定居喀纳斯湖畔，他们勇敢强悍，善骑术、善滑雪、能歌善舞，现基本保持着比较原始的生活方式 。原木垒起的木屋散布村中、小桥流水 、炊烟袅袅 、奶酒飘香 。后乘车前往【五彩滩】（参观时间约1.5小时)这一自然是与人文交织的奇迹，是大自然鬼斧神工的杰作。其独特之处在于色彩斑斓的雅丹地貌、额尔齐斯河的碧水及日落时分的梦幻景象 ，共同构成了一幅幅令人叹为观止的画面 。当夕阳西下 ，天边的云彩被染成了金色、橙色和紫色 ，与五彩滩的色彩相互辉映 ，整个景象变得梦幻而浪漫。后按导游约定时间在景区停车场集合前往酒店休息！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w:t>
            </w:r>
          </w:p>
        </w:tc>
      </w:tr>
      <w:tr>
        <w:tc>
          <w:tcPr>
            <w:tcW w:w="2310" w:type="dxa"/>
            <w:vAlign w:val="center"/>
            <w:vMerge w:val="restart"/>
          </w:tcPr>
          <w:p>
            <w:pPr/>
            <w:r>
              <w:rPr>
                <w:lang w:val="zh-CN"/>
                <w:rFonts w:ascii="Times New Roman" w:hAnsi="Times New Roman" w:cs="Times New Roman"/>
                <w:sz w:val="20"/>
                <w:szCs w:val="20"/>
                <w:color w:val="000000"/>
              </w:rPr>
              <w:t>2026/09/19</w:t>
            </w:r>
          </w:p>
        </w:tc>
        <w:tc>
          <w:tcPr>
            <w:tcW w:w="2310" w:type="dxa"/>
            <w:gridSpan w:val="7"/>
          </w:tcPr>
          <w:p>
            <w:pPr/>
            <w:r>
              <w:rPr>
                <w:lang w:val="zh-CN"/>
                <w:rFonts w:ascii="Times New Roman" w:hAnsi="Times New Roman" w:cs="Times New Roman"/>
                <w:b/>
                <w:color w:val="000000"/>
              </w:rPr>
              <w:t>布尔津/福海-海上魔鬼城-S21沙漠公路-乌市</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酒店享用早餐后 ，前往【海上魔鬼城】（约1.5小时)福海海上魔鬼城，地处吉力湖东岸，乌伦古湖入海口，俗称东河口 ，这里即有海滨风光，又有峡谷神韵。这片十分罕见的雅丹地貌 ，是南北走向 , 绵延十余里，坡体呈斗圆形 ，环绕着小海子吉力湖。乘车前往新晋网红公路 【S21沙漠公路】 S21沙漠公路穿越的是新疆第二 大沙漠古尔班通古特沙漠。这里有连绵起伏的金色沙丘，在阳光照耀下熠熠生辉，仿佛一片金色的海洋。沙丘形态各异，有的像金字塔，有的像波浪，还有的像新月 ，展现出大自然的鬼斧神工。结束后，乘车前往酒店入住。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早餐：含；午餐：含；晚餐：含；住宿：昌吉/乌市</w:t>
            </w:r>
          </w:p>
        </w:tc>
      </w:tr>
      <w:tr>
        <w:tc>
          <w:tcPr>
            <w:tcW w:w="2310" w:type="dxa"/>
            <w:vAlign w:val="center"/>
            <w:vMerge w:val="restart"/>
          </w:tcPr>
          <w:p>
            <w:pPr/>
            <w:r>
              <w:rPr>
                <w:lang w:val="zh-CN"/>
                <w:rFonts w:ascii="Times New Roman" w:hAnsi="Times New Roman" w:cs="Times New Roman"/>
                <w:sz w:val="20"/>
                <w:szCs w:val="20"/>
                <w:color w:val="000000"/>
              </w:rPr>
              <w:t>2026/09/20</w:t>
            </w:r>
          </w:p>
        </w:tc>
        <w:tc>
          <w:tcPr>
            <w:tcW w:w="2310" w:type="dxa"/>
            <w:gridSpan w:val="7"/>
          </w:tcPr>
          <w:p>
            <w:pPr/>
            <w:r>
              <w:rPr>
                <w:lang w:val="zh-CN"/>
                <w:rFonts w:ascii="Times New Roman" w:hAnsi="Times New Roman" w:cs="Times New Roman"/>
                <w:b/>
                <w:color w:val="000000"/>
              </w:rPr>
              <w:t>乌市-天山天池-国际大巴扎-独山子大峡谷-奎屯</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酒店享用早餐后乘车前往“人间瑶池”【天山天池风景区】 ，天池是国新疆维吾尔自治区著名湖泊  , 在博格达峰北坡山腰。湖面海拔1910米 ，南北长3.5公里，东西宽0.8～1.5公里 ，最深处103米。天池成因有古冰蚀-终碛堰塞湖和山崩滑坡堰塞湖两说 。游览石门一线 、西小天池 、大天池 、定海神针 、东小天池、南山望雪、西山观松。观赏雪峰倒映 ，湖水清绿的世外美境，有种回归山川森林的感觉。前往【国际大巴扎】总面积达10万平方米的新疆国际大巴扎荟萃了3000余家商铺 ，是集特色建筑 、民俗风情 、风味美食、餐饮娱乐等为一体的景区，有“新疆之窗”“中亚之窗”的美誉。 前往参观【独山子大峡谷】拥有"独库秘境，亿年奇观"之称的独山子大峡谷位于新疆克拉玛依市独山子区境内，城区南28千米处，山区附近交通便利四通八达。景区谷底宽100-400米 ，谷肩宽800- 1000米，从谷底到谷肩高可达200米 ，海拔 1070米 ，属峡谷地势样貌。曾荣登国家地理杂志，全国最美公路独库公路第一景， 电视剧《九州缥缈录》、电影《飞驰人生》拍摄取景地。后乘车前往酒店入住。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早餐：含；午餐：含；晚餐：含；住宿：奎屯</w:t>
            </w:r>
          </w:p>
        </w:tc>
      </w:tr>
      <w:tr>
        <w:tc>
          <w:tcPr>
            <w:tcW w:w="2310" w:type="dxa"/>
            <w:vAlign w:val="center"/>
            <w:vMerge w:val="restart"/>
          </w:tcPr>
          <w:p>
            <w:pPr/>
            <w:r>
              <w:rPr>
                <w:lang w:val="zh-CN"/>
                <w:rFonts w:ascii="Times New Roman" w:hAnsi="Times New Roman" w:cs="Times New Roman"/>
                <w:sz w:val="20"/>
                <w:szCs w:val="20"/>
                <w:color w:val="000000"/>
              </w:rPr>
              <w:t>2026/09/21</w:t>
            </w:r>
          </w:p>
        </w:tc>
        <w:tc>
          <w:tcPr>
            <w:tcW w:w="2310" w:type="dxa"/>
            <w:gridSpan w:val="7"/>
          </w:tcPr>
          <w:p>
            <w:pPr/>
            <w:r>
              <w:rPr>
                <w:lang w:val="zh-CN"/>
                <w:rFonts w:ascii="Times New Roman" w:hAnsi="Times New Roman" w:cs="Times New Roman"/>
                <w:b/>
                <w:color w:val="000000"/>
              </w:rPr>
              <w:t>奎屯-赛里木湖-果子沟大桥--六星街-伊宁</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 ，乘车前往被号称“大西洋的最后一滴眼泪”的--【赛里木湖】湖面海拔2073km，是新疆海拔高 、面积大的高山湖湖水浩瀚无垠、湖滨草地,绿高盈尺,湖泊四周群山环绕，四季白雪皑皑，各种山花绽放遍野，一湖碧水随风变幻着迷人的色彩。后经果子沟大桥 ，横跨在风景如画的果子沟大桥上，可以俯瞰到壮丽的自然景观 ，包括连绵的群山和深邃的峡谷。前往伊宁市【六星街】六星街始建于上世纪30年代中期，由德国工程师瓦斯里规划设计六星街已进入“全国非遗与旅游融合发展优选项目名录” ，这里包括特色街巷观光、文化展示、庭院旅游、特色餐饮娱乐 、工艺品加工与零售等在内为一体的环境优美 、安定和谐 、充满活力的大型人文旅游景区。最后入住酒店休息 ，今天行程结束。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w:t>
            </w:r>
          </w:p>
        </w:tc>
      </w:tr>
      <w:tr>
        <w:tc>
          <w:tcPr>
            <w:tcW w:w="2310" w:type="dxa"/>
            <w:vAlign w:val="center"/>
            <w:vMerge w:val="restart"/>
          </w:tcPr>
          <w:p>
            <w:pPr/>
            <w:r>
              <w:rPr>
                <w:lang w:val="zh-CN"/>
                <w:rFonts w:ascii="Times New Roman" w:hAnsi="Times New Roman" w:cs="Times New Roman"/>
                <w:sz w:val="20"/>
                <w:szCs w:val="20"/>
                <w:color w:val="000000"/>
              </w:rPr>
              <w:t>2026/09/22</w:t>
            </w:r>
          </w:p>
        </w:tc>
        <w:tc>
          <w:tcPr>
            <w:tcW w:w="2310" w:type="dxa"/>
            <w:gridSpan w:val="7"/>
          </w:tcPr>
          <w:p>
            <w:pPr/>
            <w:r>
              <w:rPr>
                <w:lang w:val="zh-CN"/>
                <w:rFonts w:ascii="Times New Roman" w:hAnsi="Times New Roman" w:cs="Times New Roman"/>
                <w:b/>
                <w:color w:val="000000"/>
              </w:rPr>
              <w:t>伊宁--那拉提空中草原-那拉提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酒店享用早餐，乘车前往欣赏茫茫【那拉提空中草原】成群牛羊 ，青山绿水 ，欣赏塞外江南的美丽景色。在这里，您可以亲身感受到“风吹草低见牛羊 ”的高山草原美丽景色 ，一片繁花织锦的莽莽草原，泉眼密布，流水淙淙 ，犹如进入了另一个世界，云开日出，夕阳如血。那拉提景区名列世界四大河谷草原之一，地势由东南向西北倾斜。原野上山泉密布，溪流似网，河道交错 ，森林繁茂， 自古以来就是著名的牧场。入住酒店。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早餐：含；午餐：含；晚餐：含；住宿：那拉提</w:t>
            </w:r>
          </w:p>
        </w:tc>
      </w:tr>
      <w:tr>
        <w:tc>
          <w:tcPr>
            <w:tcW w:w="2310" w:type="dxa"/>
            <w:vAlign w:val="center"/>
            <w:vMerge w:val="restart"/>
          </w:tcPr>
          <w:p>
            <w:pPr/>
            <w:r>
              <w:rPr>
                <w:lang w:val="zh-CN"/>
                <w:rFonts w:ascii="Times New Roman" w:hAnsi="Times New Roman" w:cs="Times New Roman"/>
                <w:sz w:val="20"/>
                <w:szCs w:val="20"/>
                <w:color w:val="000000"/>
              </w:rPr>
              <w:t>2026/09/23</w:t>
            </w:r>
          </w:p>
        </w:tc>
        <w:tc>
          <w:tcPr>
            <w:tcW w:w="2310" w:type="dxa"/>
            <w:gridSpan w:val="7"/>
          </w:tcPr>
          <w:p>
            <w:pPr/>
            <w:r>
              <w:rPr>
                <w:lang w:val="zh-CN"/>
                <w:rFonts w:ascii="Times New Roman" w:hAnsi="Times New Roman" w:cs="Times New Roman"/>
                <w:b/>
                <w:color w:val="000000"/>
              </w:rPr>
              <w:t>那拉提-独库公路中段-巴音布鲁克草原-库尔勒</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酒店享用早餐，换乘小车穿越独库公路中段 ，前往中国第二大草原【巴音布鲁克草原】（游览时间约3小时），一路穿越蓝天白云，穿行森林溪流，牛羊遍野，云卷云舒，山水画卷心收眼底，花香泥土芬芳的息扑鼻而来 ，蒙古语意为“泉源丰富”，被国家地理杂志评为我国最美的湿地草原第二名。这里是天山环抱中一块苍翠的高山盆地，地势平坦 ，雨雪充沛，水草丰盛 ，是典型的禾草草甸草原，也是天山南麓最肥美的夏牧场。每当盛夏来临，巴音布鲁克草原层峦叠翠 ，绿野无限，湖沼广布 ，牛羊遍野 ，雪莲似的蒙古包坐落其间，一片兴旺繁荣的景象。开都河的九曲十八弯，是巴音布鲁克最美丽的景点；分外迷人 ，尤其是日落时分。这里是有全国第一个天鹅自然保护区—天鹅湖。我们在这里寻觅珍稀鸟类的优美身姿与纯洁高雅 ，感受蒙古牧民的热情豪放。前往入住酒店。独库公路通行受季节天气影响 ，每年只在6月至9月底开通 ，即使通车期遇雨雪塌方也会临时封路，在封闭管制期间，只能绕路返回，行车路程和时间均会增加。所增加的车费 、油费 、司机服务费均由旅行社承担，不再向游客收费 ，也无任何费用退还。因封路不可抗力因素增加的游客食宿费用 ，火车票或飞机票 ，需要游客自行承担；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早餐：含；午餐：含；晚餐：含；住宿：库尔勒</w:t>
            </w:r>
          </w:p>
        </w:tc>
      </w:tr>
      <w:tr>
        <w:tc>
          <w:tcPr>
            <w:tcW w:w="2310" w:type="dxa"/>
            <w:vAlign w:val="center"/>
            <w:vMerge w:val="restart"/>
          </w:tcPr>
          <w:p>
            <w:pPr/>
            <w:r>
              <w:rPr>
                <w:lang w:val="zh-CN"/>
                <w:rFonts w:ascii="Times New Roman" w:hAnsi="Times New Roman" w:cs="Times New Roman"/>
                <w:sz w:val="20"/>
                <w:szCs w:val="20"/>
                <w:color w:val="000000"/>
              </w:rPr>
              <w:t>2026/09/24</w:t>
            </w:r>
          </w:p>
        </w:tc>
        <w:tc>
          <w:tcPr>
            <w:tcW w:w="2310" w:type="dxa"/>
            <w:gridSpan w:val="7"/>
          </w:tcPr>
          <w:p>
            <w:pPr/>
            <w:r>
              <w:rPr>
                <w:lang w:val="zh-CN"/>
                <w:rFonts w:ascii="Times New Roman" w:hAnsi="Times New Roman" w:cs="Times New Roman"/>
                <w:b/>
                <w:color w:val="000000"/>
              </w:rPr>
              <w:t>库尔勒-罗布人村寨-塔克拉玛干沙漠-库车-热斯坦街</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 ，前往【罗布人村寨】（约3小时左右） ，罗布人村寨地处塔克拉玛干沙漠边缘 ，北倚天山 ，南邻阿尔金山 ，塔里木河从村寨旁蜿蜒流过，使这里形成了沙漠、河流、湖泊、胡杨林相互交织的独特自然景观 。罗布人是新疆最古老的民族之一 ，他们生活在塔里木河畔的小海子边， "不种五谷 ，不牧牲畜，唯以小舟捕鱼为食 。 "罗布方言是新疆三大方言之一 ，其民俗 、 民歌 、故事都具有独特的艺术价值。中国面积最大的塔克拉玛干沙漠在景区南面，连绵起伏 ，茫茫无边。是中国最大的沙漠 ，也是世界第十大沙漠 、世界第二大流动沙漠 。在这里 ，您可以尽情摆拍打卡 、骑骆驼 、滑沙 、坐“大脚怪”体验沙海“冲浪”刺激的游客有很多。（景区内的游玩项目 ，费用自理）乘车前往库车 ，游览热斯坦老街，维吾尔语里热斯坦就是商场，这条街被当地人称为“热斯坦老街” ，是库车国家历史文化名城的核心区域 ，历史上一直都是库车最繁华的商贸中心 。站在街道上有种穿越回70年代的感觉，路边有不太常见的理发店，食杂店，粮油店...普通话说的不太好的维吾尔族老爷爷老奶奶在路边晒太阳 ，依然保持着完整的传统生活形态 ，具有特色鲜明的地域文化和民族文化。前往酒店住。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早餐：含；午餐：含；晚餐：含；住宿：库车</w:t>
            </w:r>
          </w:p>
        </w:tc>
      </w:tr>
      <w:tr>
        <w:tc>
          <w:tcPr>
            <w:tcW w:w="2310" w:type="dxa"/>
            <w:vAlign w:val="center"/>
            <w:vMerge w:val="restart"/>
          </w:tcPr>
          <w:p>
            <w:pPr/>
            <w:r>
              <w:rPr>
                <w:lang w:val="zh-CN"/>
                <w:rFonts w:ascii="Times New Roman" w:hAnsi="Times New Roman" w:cs="Times New Roman"/>
                <w:sz w:val="20"/>
                <w:szCs w:val="20"/>
                <w:color w:val="000000"/>
              </w:rPr>
              <w:t>2026/09/25</w:t>
            </w:r>
          </w:p>
        </w:tc>
        <w:tc>
          <w:tcPr>
            <w:tcW w:w="2310" w:type="dxa"/>
            <w:gridSpan w:val="7"/>
          </w:tcPr>
          <w:p>
            <w:pPr/>
            <w:r>
              <w:rPr>
                <w:lang w:val="zh-CN"/>
                <w:rFonts w:ascii="Times New Roman" w:hAnsi="Times New Roman" w:cs="Times New Roman"/>
                <w:b/>
                <w:color w:val="000000"/>
              </w:rPr>
              <w:t>库车-独库公路南段 刀峰山观景台-烈焰泉-温宿大峡谷-柯坪</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酒店享用早餐，餐后途经独库公路南段自前往烈焰泉 ，途中停靠独库公路【刀峰山观景台】（约30分钟） ，这里是独库公路上震撼人心和让人敬畏和感叹的地方 ，这里与众不同：红色岩石层在这里挤压向上形成断裂像一排排红色的刀峰一起直刺青天 ，在这里看到历史上地壳变化的激烈汹涌及形成地表的一些奇特景观。游览【烈焰泉】（约1小时）世界之大 ，无奇不有 ，‘地狱之火 ”没有可燃物 ，但是它千百年不灭一直在燃烧着 ，都说水火不相融 ，但在这里的泉水却能燃起熊熊火焰 ，这种现象在地球上并不罕见 , 类似的现象还有美国的烈焰泉和土耳其的火山口火焰；抵达温宿 ，游览【温宿大峡谷】（约3小时左右）位于托木尔峰国家级高山自然保护区边缘 ，地处温宿县博孜墩乡境内山区中。大峡谷曾是通往南北天山古代驿路夏特古道的必经之地 ，峡谷观光探险区约有50km ，拥有丹霞 、雅丹 、次雅丹 、岩盐喀斯特和独特的盐丘底劈构造等5种地貌 ，被称为“活的地质史教科书” 。这里有奇形怪状的石峰无数 ，走在幽静的峡谷之中你可以尽情地发挥你的想象。前往柯坪入住酒店。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早餐：含；午餐：含；晚餐：含；住宿：柯坪</w:t>
            </w:r>
          </w:p>
        </w:tc>
      </w:tr>
      <w:tr>
        <w:tc>
          <w:tcPr>
            <w:tcW w:w="2310" w:type="dxa"/>
            <w:vAlign w:val="center"/>
            <w:vMerge w:val="restart"/>
          </w:tcPr>
          <w:p>
            <w:pPr/>
            <w:r>
              <w:rPr>
                <w:lang w:val="zh-CN"/>
                <w:rFonts w:ascii="Times New Roman" w:hAnsi="Times New Roman" w:cs="Times New Roman"/>
                <w:sz w:val="20"/>
                <w:szCs w:val="20"/>
                <w:color w:val="000000"/>
              </w:rPr>
              <w:t>2026/09/26</w:t>
            </w:r>
          </w:p>
        </w:tc>
        <w:tc>
          <w:tcPr>
            <w:tcW w:w="2310" w:type="dxa"/>
            <w:gridSpan w:val="7"/>
          </w:tcPr>
          <w:p>
            <w:pPr/>
            <w:r>
              <w:rPr>
                <w:lang w:val="zh-CN"/>
                <w:rFonts w:ascii="Times New Roman" w:hAnsi="Times New Roman" w:cs="Times New Roman"/>
                <w:b/>
                <w:color w:val="000000"/>
              </w:rPr>
              <w:t>柯坪--香妃园-喀什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酒店享用早餐后，乘车前往喀什，一路可以领略沙漠、绿洲、峡谷和丰富的民族文化。后进入在国内享有声誉的 【香妃园】(参观游览约1小时)香妃墓就像一座富丽堂皇的宫殿它是一座典型的伊斯兰古建筑群，然您拜访一位倾国美女 ，看一部曾经辉煌的家族兴衰史 ，会让您对喀什从此有了一份难舍的情结。后前往酒店入住。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2026/09/27</w:t>
            </w:r>
          </w:p>
        </w:tc>
        <w:tc>
          <w:tcPr>
            <w:tcW w:w="2310" w:type="dxa"/>
            <w:gridSpan w:val="7"/>
          </w:tcPr>
          <w:p>
            <w:pPr/>
            <w:r>
              <w:rPr>
                <w:lang w:val="zh-CN"/>
                <w:rFonts w:ascii="Times New Roman" w:hAnsi="Times New Roman" w:cs="Times New Roman"/>
                <w:b/>
                <w:color w:val="000000"/>
              </w:rPr>
              <w:t>喀什-白沙湖-卡拉库勒湖-石头城金草滩-（每人赠送一瓶氧气）</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酒店享用早餐后 ，经314国道——中巴友谊国际公路赴摄影家的天堂帕米尔高原 ，领略巍巍昆仑之壮丽风光，沿途观赏具有南疆火焰山之称的奥依塔克红山 ，盖孜古驿站 、高原牦牛，体验古丝绸之路的艰辛参观柯尔克孜族牧民毡房 。驱车前往白沙河 ，抵达今日第一个目的地 ：素有流沙河之称的【白沙河】及鬼斧神工的布伦口 【白沙山】（约1小时） ，可在此摄影拍照赏景；后抵达【卡拉库勒湖】(游览时间约60分钟) ，因湖水深邃幽黯，故名“黑湖’ ，湖的四周有冰峰雪岭环抱，景色十分优美 。远眺被称为“冰山之父 ” 的 【慕士塔格峰】 (海拔7546米)和公格尔峰(7719米) ,  山峰上雪水冰川终年不化，湖光山色浑为一体景色如诗如画。前往 【石头城 +金草滩湿地】（约1小时左右）石头城它是新疆境内古道上一个著名的古城遗址。城堡建在高丘上 ，形势极为险峻 ，城外建有多层或断或续的城垣，隔墙之间石丘重叠 ，乱石成堆 ，构成独特的石头城风光。之后前往 【金草滩湿地】 一片金灿灿的阳光静静的铺洒在一片金灿灿的草地上，远处牛羊悠闲的溜达着吃着草，背后石头城巍然矗立在雪山脚下 ，似在默默守护这里千万年的宁静安详。顺着栈道慢慢走进草滩深处 ，就是走在一幅画里 ，除了美丽 ，就是宁静。入住塔县酒店。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早餐：含；午餐：含；晚餐：含；住宿：塔县</w:t>
            </w:r>
          </w:p>
        </w:tc>
      </w:tr>
      <w:tr>
        <w:tc>
          <w:tcPr>
            <w:tcW w:w="2310" w:type="dxa"/>
            <w:vAlign w:val="center"/>
            <w:vMerge w:val="restart"/>
          </w:tcPr>
          <w:p>
            <w:pPr/>
            <w:r>
              <w:rPr>
                <w:lang w:val="zh-CN"/>
                <w:rFonts w:ascii="Times New Roman" w:hAnsi="Times New Roman" w:cs="Times New Roman"/>
                <w:sz w:val="20"/>
                <w:szCs w:val="20"/>
                <w:color w:val="000000"/>
              </w:rPr>
              <w:t>2026/09/28</w:t>
            </w:r>
          </w:p>
        </w:tc>
        <w:tc>
          <w:tcPr>
            <w:tcW w:w="2310" w:type="dxa"/>
            <w:gridSpan w:val="7"/>
          </w:tcPr>
          <w:p>
            <w:pPr/>
            <w:r>
              <w:rPr>
                <w:lang w:val="zh-CN"/>
                <w:rFonts w:ascii="Times New Roman" w:hAnsi="Times New Roman" w:cs="Times New Roman"/>
                <w:b/>
                <w:color w:val="000000"/>
              </w:rPr>
              <w:t>塔县-盘龙古道-喀什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酒店享用早餐后 ，游览【盘龙古道】（赠送项目） 当地叫瓦恰公路 ，全部盘山公路超过600个弯道全长75公里 ，盘龙古道如巨大的游龙一般盘旋在约4100米的帕米尔高原上黝黑的柏油路面的公路与带着颜色的山体完美结合在加上在加上远处连绵的雪山这样的盛世奇景只属于帕米尔高原 ，相传玄奘还从此走过 ，是一条翻越昆仑山脊的历史要道如今又成为了昆仑山脉中的“心电图”这里没有九曲十八弯只有两个弯左转弯和右转弯。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2026/09/29</w:t>
            </w:r>
          </w:p>
        </w:tc>
        <w:tc>
          <w:tcPr>
            <w:tcW w:w="2310" w:type="dxa"/>
            <w:gridSpan w:val="7"/>
          </w:tcPr>
          <w:p>
            <w:pPr/>
            <w:r>
              <w:rPr>
                <w:lang w:val="zh-CN"/>
                <w:rFonts w:ascii="Times New Roman" w:hAnsi="Times New Roman" w:cs="Times New Roman"/>
                <w:b/>
                <w:color w:val="000000"/>
              </w:rPr>
              <w:t>喀什-喀什古城-清真寺-喀什飞机吐鲁番</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，游览【喀什古城】 ，后参观全国最大的【艾提尕尔清真寺】 (游览时间约60分钟)艾提尕尔清真寺分为“正殿 ”、“外殿”、 “教经堂”、“ 院落”、“拱拜孜”、“ 宣礼塔”、“⼤⻔ ”等七部分 ，它不仅是新疆规模最大的清真寺，也是全国规模最大的清真寺之一。</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早餐：含；午餐：含；晚餐：含；住宿：吐鲁番</w:t>
            </w:r>
          </w:p>
        </w:tc>
      </w:tr>
      <w:tr>
        <w:tc>
          <w:tcPr>
            <w:tcW w:w="2310" w:type="dxa"/>
            <w:vAlign w:val="center"/>
            <w:vMerge w:val="restart"/>
          </w:tcPr>
          <w:p>
            <w:pPr/>
            <w:r>
              <w:rPr>
                <w:lang w:val="zh-CN"/>
                <w:rFonts w:ascii="Times New Roman" w:hAnsi="Times New Roman" w:cs="Times New Roman"/>
                <w:sz w:val="20"/>
                <w:szCs w:val="20"/>
                <w:color w:val="000000"/>
              </w:rPr>
              <w:t>2026/09/30</w:t>
            </w:r>
          </w:p>
        </w:tc>
        <w:tc>
          <w:tcPr>
            <w:tcW w:w="2310" w:type="dxa"/>
            <w:gridSpan w:val="7"/>
          </w:tcPr>
          <w:p>
            <w:pPr/>
            <w:r>
              <w:rPr>
                <w:lang w:val="zh-CN"/>
                <w:rFonts w:ascii="Times New Roman" w:hAnsi="Times New Roman" w:cs="Times New Roman"/>
                <w:b/>
                <w:color w:val="000000"/>
              </w:rPr>
              <w:t>吐鲁番动车前往乌鲁木齐后乘机返回昆明</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早餐后吐鲁番动车前往乌鲁木齐，后乌鲁木齐乘机返回温暖的家，</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1、大交通 ：昆明-乌鲁木齐往返机票经济舱含税 ，吐鲁番-阿勒泰、喀什-吐鲁番机票经济舱含税2、旅游用车：16人及以上升豪华2+1空调旅游车 （根据具体人数安排相应的车辆，每人一正座），低于16人根据人数安排旅游车。3、旅游住宿：全程为网评三钻酒店、升级2晚网评四钻酒店+2晚舒适酒店（喀纳斯和那拉提条件有限，只提供景区附近标间），酒店不提供三人间或加床（成人必须占床；单房差自理）。4、旅游用餐：全程含15早餐27正餐，正餐餐标40元/人（酒店含早，八菜一汤，十人一桌，不吃不退，20人以上赠送新疆风烤全羊）如人数不足十人，将根据实际人数酌情安排用餐 ；酒店含早；（所有团队餐不用不退）。5、导游服务：当地中文导游服务、持全国导游资格证上岗:（人数不足10人，不提供导游服务，司机提供简单讲解及服务）6、儿童标准：2-11周岁儿童报价只含车费、半价餐费、不含其他门票不含床位费（早餐费用现付 )  , 如身高超高产生门票及其他费用由家长现付；小孩请携带户口本本人页原件。</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张磊</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任可梅</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15</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2026/9/15 11:00:50</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