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陆陆游团队/散客确认书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厦门信天游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林姐（卫红）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厦门陆陆游国际旅行社有限公司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苏春兰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18959211831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XMB20251209-S01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千岛湖+水乡西栅夜景、南浔古镇、杭州双飞4日游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36(36大)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1、李根海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350211196008251515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2、黄绿惠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350211196401081524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3、戴加成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350211196201141510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4、曾玉华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350211196304221521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5、黄天赐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350211195608211539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6、张木珠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350621197210043022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7、李春梅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350211196809231522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8、李春莲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350211196701191522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9、王秀敏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350206197307053029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10、李谅宽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350211197010251535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11、苏淑燕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350211196309101529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12、陈丽华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350211196001051545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13、黄世义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350211196212041515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14、林淑娇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350211196410251521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15、吴亚环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350211196101151527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16、林卫红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350211197003211025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17640.00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厦门/杭州/厦门 机票往返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6840.00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门票：森林氧吧30+千岛湖大门票免船票45.5+西栅100+南浔20+青山湖含游船100+雷峰塔30+西湖游船不上岛35+景交20，飞来峰灵隐寺0=380.5人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10620.00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3晚5钻酒店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用餐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415.00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7470.00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（餐标50*7+65千岛湖岛上自助简餐）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33用车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全程33座用车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导服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千岛湖段400+杭州乌镇段1200元=1600元，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其他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司导住宿150元/间/晚*3晚=450元（限男导）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总金额：肆万玖仟陆佰贰拾元整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49620.00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中国建设银行股份有限公司厦门松柏支行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福建腾邦国际旅行社有限公司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35101584001052505671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中国建设银行股份有限公司厦门自贸试验区兴港支行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厦门春台国际旅行社有限公司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35150110229500001844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招商银行股份有限公司南京城南支行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南京乐景游国际旅行社有限公司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125908175010802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中国建设银行股份有限公司黄山屯溪支行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黄山市观天下国际旅行社有限公司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34050169610800001429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招商银行股份有限公司南京星火路支行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南京康平旅行社有限公司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125913343310506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中国建设银行股份有限公司厦门市分行营业部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厦门厦旅国际旅行社有限公司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35101535001052507510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中国建设银行股份有限公司厦门滨东支行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中国国旅（厦门）国际旅行社有限公司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35101510001052502857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中国建设银行股份有限公司厦门思明支行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厦门中旅旅行社有限公司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35101552001052505627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交通银行南京水西门支行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南京乐程国际旅行社有限公司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320006642018010062149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中国工商银行南京市雨花支行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南京新正大国际旅行社有限公司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4301013719100354358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中国建设银行股份有限公司南京恒山路支行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南京天下行国际旅行社有限公司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建设银行32050159040000000186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招商银行股份有限公司南京分行营业部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南京蝴蝶假期国际旅行社有限责任公司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125904570910600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中国民生银行股份有限公司南京凤凰西街支行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南京众合天下旅行社有限公司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646167873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北京银行股份有限公司南京江宁支行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江苏五方文化旅游有限公司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20000030385800007484271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中国工商银行股份有限公司南昌愣上支行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江西汇景国际旅行社有限公司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1502007409020103263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厦门农村商业银行股份有限公司后溪支行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厦门市集美区恒星锌票务代理服务部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9020313010010000056010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中国工商银行上海市新华路支行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上海正阳国际旅行社有限公司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1001216819300038263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交通银行南京洪武路支行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南京大华国际旅游有限公司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320006668012015003178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中国工商银行股份有限公司杭州高新支行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杭州假日中旅行社有限公司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1202026209900080929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中国银行股份有限公司南京朝天宫支行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南京凤凰假期旅游有限公司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466358217080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宁波银行股份有限公司南京新街口支行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南京锦绣江南国际旅游有限公司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72010122001334303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温州银行股份有限公司金鹰支行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浙江远东国际旅游有限公司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737000120190004534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中国建设银行股份有限公司厦门湖滨支行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李惠龙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6227074750289265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中国建设银行股份有限公司厦门梧村支行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厦门陆陆游国际旅行社有限公司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35150198380100000655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李惠龙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李惠龙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腾邦对抵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腾邦票务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厦门-杭州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乘飞机赴杭州参考班次SC2111（06:55/08:30）抵达杭州，导游接团后游览：【小河直街】（游览约1.5H）小河直街是集中反映清末民初时期城市平民居住文化生活、生产劳动文化和运河航运文化的重要历史文化街区之一，其建筑特色、街巷风貌、运河航运遗迹仍然保留着独特的风貌；在小河直街有众多的博物馆，可自由参观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览：【城市阳台】（游览约1.5H），一个开放充满活力的现代城市公园，背靠市民中心、洲际大酒店等独特风格建筑群，迎面钱塘江奔腾江水，远处G20会址国际博览中心、奥体中心尽收眼前，这就是杭州G20的标志之一，是钱塘江与城市的完美结合，是城市最靓丽的风景。后车赴千岛湖（车程约2.5小时）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早餐：不含餐；午餐：含；晚餐：含；住宿：诺富特度假酒店高级房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千岛湖-乌镇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赴天下第一秀水淳安-【千岛湖5A】（游览约3-4H游览千岛湖松花粉基地-千岛湖【中心湖区】品“天下第一秀水”“千岛碧水画中游”的千岛湖景区，欣赏最佳的自然生态环境和丰富的人文历史踪迹。领略一湖秀水还有一座座翠岛带给您视觉上的冲击，体验“船在湖中走、人在画中游”的美妙意境。（中心湖区：梅峰岛（上下缆车60元自理）、渔乐岛（在这个岛上用餐）、龙山岛（海瑞祠堂）、月光岛四个去三个，具体看船上安排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餐后，乘车赴原汁原味的水乡古镇乌镇，解读水乡从乌镇西栅开始，参观世界级休闲度假小镇【乌镇西栅景区+西栅夜景】：西栅旅游景点当然不仅仅如此，茅盾纪念堂、白莲塔寺、灵水居、三寸金莲馆、徐昌酩画院、乌将军庙等。对很多人来说，吸引他们前来的并不是那些景点，而是乌镇这座“呼吸着”的江南古镇，但这些景点确又诉说着乌镇的文化底蕴和生活方式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镇西栅的夜景使许多人慕名而来，街区内的经典场馆、手工作坊、民俗风情、休闲场所等，自由活动期间逛一逛小镇码头、渡船、小巷、小桥流水、青石板路、老电影、似水年华酒吧，自然景观和人文建筑完美结合，更加适合喜爱素色风景的游客，带给人们一番“全新”的古镇。适时入住酒店，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早餐：酒店含早；午餐：含；晚餐：含；住宿：乌镇外云贝尔贵族酒店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乌镇-南浔-杭州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车赴南浔（车程约1小时）游览：【南浔古镇5A】（游览时间不少于1.5小时）中国十大魅力古镇及江南六大水乡之一；游晚清南浔“四象”之首刘镛的私家园林-小莲庄、参观清溥仪皇帝题赠“钦若嘉业”九龙金匾，“中国近代藏书楼绝唱”-嘉业堂藏书楼、参观江南第一大宅，南浔四象之一张颂贤之孙张石铭建造的“江南传统建筑和法国文艺复兴时期的欧式建筑群”，中西合璧的水乡大宅-张石铭旧宅、参观以传统儒家文化思想理念为主体，融入了欧洲罗马式风格的“红房子”，满清初期第一文字狱“庄氏史案”历史悲剧的场所-刘氏梯号、“中国第一奇人”-张静江故居、江南明清沿河民居群遗韵-百间楼、千年道家福地-广惠宫等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餐后，车赴杭州（车程约1.5小时），游览：【青山湖赏水红杉林】（含游船）杭州青山湖坐落于临安区核心区域，是国家4A级旅游景区，被誉为“杭州的城市绿肺”。这座1958年建成的人工湖，原名“汇锦潭”，曾是吴越国王钱镠归乡时的迎驾之地，至今仍留存着东坡“醉石纳凉”、苏公“手植”学士松等宋韵文化遗迹。作为国家级森林公园，其中1977年引种的北美池杉林已蔚然成林，1万余棵水杉挺拔入云，形成“树在水中长，人在画中游”的奇观。晚餐后，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早餐：酒店含早；午餐：含；晚餐：含；住宿：萧元雷迪森广场店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杭州-厦门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：东南第一山-【飞来峰+灵隐寺】（约2.5H，含灵隐寺门票）寻觅济公足迹，听济公传说，游观音洞观“一线天”、观大肚弥勒等。灵隐一带的山峰怪石嵯峨，风景绝异，印度僧人慧理称：“此乃中天竺国灵鹫山之小岭，不知何以飞来？”，因此称为“飞来峰”。飞来峰是江南少见的古代石窟艺术瑰宝，可与四川大足石刻媲美。苏东坡曾有“溪山处处皆可庐，最爱灵隐飞来峰”的诗句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【西湖风景区】（游览时间不少于2小时，含游船不上岛），杭州被定义成休闲之都，很大一部分原来源于西湖，短暂的驻足无法将西湖的美好尽收囊中，为此我们不走常规线，让大家深度游湖，或泛舟湖上、或漫步湖畔、或环湖骑行，不受跟团限制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温馨提示】西湖风景区，周末/节假日/旺季均有交通管制，除公交车其余车辆不能进入景区，车辆需停在引导或指定区域步行进入景区（步行路程及时间会比较久），若您不想不想可选择当地公交车（每段5元，费用自理），或可包车200-400元/趟（限人数50人内，且当天预约为准），作为代步工具，造成不便敬请谅解！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览：【雷峰塔】（游览约1H）西湖标志性建筑，位于西湖南岸夕照山的雷峰上。初名西关砖塔、“皇妃塔”因地建于雷峰，后人改称“雷峰塔”。乘电梯至塔顶空中360°环眺西湖全景，听许仙白娘子的感人爱情故事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适时送杭州机场乘飞机返回厦门，参考班次SC2114（17：00-18：30）或其他班次，结束行程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早餐：酒店含早；午餐：含；晚餐：含；住宿：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1、机票：980元/人，暂报山航早对下午，10人成团价格预报，实际名单申请为准。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2、门票：380.5元/人（森林氧吧30+千岛湖大门票免船票45.5+西栅100+南浔20+青山湖含游船100+雷峰塔30+西湖游船不上岛35+景交20，飞来峰灵隐寺0=380.5/人）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3、酒店：3晚5钻酒店含早，不含单房差，5间成团价格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千岛湖：诺富特度假酒店非周末高级房420元/间/晚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乌镇外：云贝尔贵族酒店380元/间/晚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杭州：萧元雷迪森广场店380元/间/晚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4、用餐：415/人（餐标50*7+65千岛湖岛上自助简餐）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5、33座用车：5000元/台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6、导服：千岛湖段400+杭州乌镇段1200元=1600元，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7、司导住宿150元/间/晚*3晚=450元（限男导），若女导另加450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林姐（卫红）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苏春兰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2025/12/8 6:41:11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