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厦门乐笛假期国际旅行社有限公司散客确认单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国旅泉州晋江龙湖营业部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施能泳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13906099850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厦门乐笛假期国际旅行社有限公司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15860520411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X-ZL-20250520-01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醉美唐潮人双飞4日游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2025-05-23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1、郑雪高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350321197002043937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2、洪祖艺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35058219630812507X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13805942828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中国建设银行股份有限公司厦门松柏支行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厦门乐笛假期国际旅行社有限公司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35150198340100001340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兴业银行泉州晋江池店支行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黄德生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622908153149803216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福建-西安（自由活动指南）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飞机抵达西安（自由活动）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早餐：不含；午餐：不含；晚餐：不含；住宿：西安酒店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早餐后游览兵马俑（耳麦20元已含。）+秦始皇和他的地下王国+华清宫（耳麦20元已含）+大唐不夜城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早餐：含；午餐：含；晚餐：不含；住宿：西安酒店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早餐后游览唐长安城城墙遗址.唐楼+柴窑博物馆+西安博物院（小雁塔）+安仁坊遗址展示馆+钟鼓楼广场/回民街+明城墙永宁门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早餐：含；午餐：含；晚餐：不含；住宿：西安酒店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2025/05/23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西安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早餐后送机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早餐：含；午餐：不含；晚餐：不含；住宿：回温馨的家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门票：行程所列首道大门票（行程中如产生退费情况，退费项目以旅行社折扣价为依据，均不以景点挂牌价为准）。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交通：含福建-西安往返团队机票、含机建燃油费费（不含航空保险），不得签转、退票；西安当地空调旅游车，保证每人一正座；计划12人左右团。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酒店：全程精选3钻酒店；（酒店不提供自然单间、三人间或加床、如产生单房差请客人自补）陕西地处西北，同级别酒店较内地比稍有差距，敬请理解。西安三钻参考酒店：星宿酒店/喜悦酒店/贝尔特酒店/白玉兰酒店/古雅酒店或同级;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用餐：3早2正（早餐:酒店含自助早，不吃不退；正餐十人一桌，八菜一汤）；导服：全程优秀金牌导游普通话讲解服务，（备注：如人数不足6人不安排导游，安排司机兼导游负责全行程衔接及接待）；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保险：旅行社责任险；用车：空调旅游车，保证每人一正座（7座以下为车+向导，用车根据人数安排，自由活动期间不提供用车，大巴车行车期间请系好安全带）；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购物：全程无购物店。旅行社不安排购物店，但行程中很多场所（如：景区、酒店、餐厅、火车站等）内部都设有购物性的商店，此类均不属于旅行社安排，我社对其商品质量无法担保，请游客慎重选择！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儿童价标准：儿童（1.2米以下）不含门票，不占床不含早餐，仅含：当地车位+导游服务费，其余费用敬请自理。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不含景交：兵马俑电瓶车5-15元，华清宫电瓶车20元（非必要）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施能泳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赵丽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2025/5/17 13:48:24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