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通海客哪点-彭芬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彭芬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19187704827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BJ-CGT06FJ261021A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10-21圆梦京城-北京天津双飞6日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2026-10-21 KN5632 昆明→北京 13:10-16:30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2026-10-26 KN5631 北京→昆明 13:40-17:2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1、谭艳芬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532424196204080643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2、师家建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532424196509040650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3、余菊焕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532422196412292349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总金额：柒仟玖佰贰拾元整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7920.00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昆明→北京/天津(飞机)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昆明机场集合乘机前往至北京或天津，抵达后接机入住酒店休息。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天安门广场→前门大街→毛纪-故宫博物院→什刹海(巴士)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参观【毛主席纪念堂】（需提前一周进行实名制预约，如预约失败、遇到政策管控、临时闭馆维护等原因无法入内，则改为外观参观，）。游览全世界最大的宫殿建筑群【故宫】（约2小时）（每周一闭馆，如政策性关闭或预约不上则取消参观退还门票，旅行社不承担责任）。午餐后游览中国最美城区【什刹海荷花市场】“亚洲最佳风情胜地”（约30分钟）车览什刹海酒吧风情街，外观京城最高的古建筑之一【鼓楼】，是明清两代击鼓报时之场所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天坛公园→颐和园→清华/北大外景→首都博物馆(巴士)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中国最大的皇家祭天建筑群【天坛公园】（首道门票，约1小时）。游览中国现存规模最大、保存最完整的皇家园林【颐和园】（约2小时），观大戏楼、逛长廊、赏昆明湖美景。如时间充足情况下赠送参观外观【清华大学或北京大学】并拍照留念。前往【首都博物馆】或【中国人民抗日战争纪念馆】（门票实行预约制，如预约不上，【中国人民抗日战争纪念馆】其他可预约的博物馆）首都博物馆是隶属北京市政府的大型综合类国家一级博物馆，位于西城区复兴门外大街16号，以系统展示北京70万年人居史、3000年建城史与870年建都史为核心特色，馆藏丰富、展陈现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游览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北京/天津→昆明(飞机)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早餐后，根据航班时间送团，乘机返回大理结束愉快行程。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费用包含1、机票：昆明北京或天津往返经济舱含税机票；2、用车：当地空调旅游车，保证每人一正座；3、住宿：商务快捷酒店空调标准间，不提供自然单间，出现单人需游客另付房差；4、用餐：含5个早餐（酒店简易打包热早，升旗除外），全程8个正餐，餐标：20元/人/餐。8菜1汤，10人一桌（一桌人数未满，菜式酌情减少），不含酒水；北京20元餐标相比云南确实较差，管饱不管好，北京酒店早餐是简单打包热早，升旗除外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不进任何购物店及各种博物馆（天津麻花非传统购物店（如需购买请索取小票）车销不算店。1、行程途中将讲解推荐天津麻花等本地特色食品伴手礼，仅供选购参考，全程自愿消费。相关食品及商品均由第三方商铺独立经营，旅行社不对商品质量、售后、退换事宜承担责任，请游客自行仔细甄别；如产生购物纠纷，由游客优先与商家自行协商，我方可协助提供商家相关信息予以配合沟通。2、车销：为满足游客选购本地纪念品、特色伴手礼需求，本次行程沿途将安排特产推介讲解服务，沿途售卖商品均为游客自愿选购，请游客自行甄别商品品质、价格后谨慎购买。自费项目1、奥运杂技演出240元/人；2、故宫耳麦+接驳车80元/人；3、天津蜡像馆+广东会馆相声100元/人4、飞跃长城150元/人5、老北京堂会120元/人以上付费项目合计690元/人，以上自费项目全部参加，综合优惠打包价399元/人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行程说明1、正常收客范围：含24周岁至75周岁以下，75周岁以上老人我社鉴于产品安全性不予接待。70岁以上老人需提供医院体检证明，签订免责协议及60岁以下直系家属陪同。2、由于进出港城市以及每晚的住宿城市不同，在不影响行程和接待标准下，我社有权根据实际情况调整游览顺序，保证景点不减少！如因旅游期间政策性因素导致某些景点无法正常游览，门票由导游按旅行社折扣价现退客人，不承担其它赔偿责任；3、本产品属于云南成团产品，非全国大散拼，最低成团人数18人，22人及以上昆明上全陪，如参团人数未达到最低成团人数，我们将在出发前3天通知不成团，我们会为您推荐其他班期或更换同类产品，未通知的视为成团，如您不接受上述方案，我们将全额退还您已经支付的全部费用。报团前请悉知！4、投诉建议：投诉受理以导游交回的《游客意见单》为依据，请您认真填写意见单，希望通过您的意见单我们更好地监督当地的接待质量，您的意见单也是行程中发生投诉的处理依据。5、若因游客自身原因取消行程，行程所列内景点门票、房费等所有费用一概不退。根据相关规定，可中止合同，出现任何问题均与本社无关。6、景点说明：此行程此报价按景区优惠门票核算，任何人群和证件都无优免退款，请知悉。北京旅游产品中所安排景区，比如故宫博物院，毛主席纪念堂，天坛公园，颐和园，军事博物馆、天津周邓纪念馆等景区均为实名预约制，且都需要提前约票，如预约不上则改为外观，或者替换同等门票价格景点。旅行社不承担由此带来的投诉及赔偿等责任，如对景区有硬性参观要求请谨慎选择此产品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彭芬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2026/10/18 11:25:40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