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国旅秦华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13888768419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7-2暑期优品京城双飞6天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2025-07-02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2025-07-07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1、张玲娜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530112198505030522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532128198410103234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3、张广珍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530112196202284323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4、高晨亦彰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530112201306024319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5、高晨桐睿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530112201904184312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14320.00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二个标间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17500.00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昆明→北京/天津(飞机)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乘机前往北京/天津，我社接站人员会迎接您的到来，将您送往酒店休息，此天为自由活动。备注：入住酒店时，酒店均需收取一定押金，全陪导游会代为支付，若损坏酒店物品丢失房卡等，需自行赔偿酒店损失，请您注意维护房间设施的完整，感谢您的配合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天安门广场→毛纪故宫→前门大街→老北京堂会+四合院；(汽车)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全世界最大的城市中心广场—【天安门广场】；参观【毛主席纪念堂】（周一闭馆，如遇政策性关闭则不能参观，毛主席纪念堂门票为预约制，如未预约上门票则观外景，旅行社不承担责任）。瞻仰【人民英雄纪念碑】外景【人民大会堂】【国家大剧院】，游览全世界最大的宫殿建筑群【故宫博物院】（约2小时，（周一闭馆，门票为预约制，如未预约上门票则改为参观恭王府或者退还门票60元/人，旅行社不承担责任）深度游览故宫，含东西6宫，打卡延禧宫。游览【景山公园】占地32.3公顷，原为元、明。清三代的皇家御苑，高耸俊拔，树木蓊郁，风光壮丽，为北京城内登高远眺，观览全程精致的最佳之处。午餐后游览中国最美城区、“亚洲最佳风情胜地”【什刹海风景区】；漫步【老北京胡同】，途经什刹海酒吧风情街，观京城最高的古建筑之一【鼓楼】。游览【前门大街】前门大街是北京非常著名的商业街。位于京城中轴线，北起前门月亮湾，南至天桥路口，与天桥南大街相连。明嘉靖二十九年（1550）建外城前是皇帝出城赴天坛、山川坛的御路，建外城后为外城主要南北街道。这里有非常多北京著名胡同，包括大栅栏，鲜鱼口，杨梅竹胡同等等。也是北京老字号的聚集地，有名的内联升布鞋，盛锡福帽子，瑞福祥绸布，吴裕泰茶业，老店都在这条街上。特别安排老北京堂会+四合院；后入住酒店。【温馨提示】故宫需要步行，行程比较辛苦，请保持充沛的体力。游览时间较长，当天用餐时间较晚，建议客人自备一些零食，具体用餐时间以导游当天通知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升旗仪式→八达岭长城→奥林匹克公园鸟巢水立方→奥运杂技(汽车)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打包，前往天安门广场观看庄严的【升国旗仪式】(飘扬的国旗、雄壮的国歌，激励召唤着全体中华儿女团结一心、锐意进取，向着民族复兴的伟大中国梦阔步前进)。乘车前往昌平，游览举世闻名的【八达岭长城】（约90～120分钟）(八达岭长城有索道及缆车 ，可自愿自费选乘)，登好汉坡，赠送好汉证书，一览长城磅礴气势。欣赏中华绝技【杂技表演】（约1小时）。前往【奥林匹克公园】，观鸟巢和水立方外景(不入内，参观外景，除外，如遇交通管制或者政策性原因，鸟巢和水立方等区域会戒严封 闭)；鸟巢——北京2008年奥运会主体育场,形态如同孕育生命的“巢”，它更像一个摇篮，寄托着人类对未来的希望；水立方——北京2008年奥运会的主游泳馆，它也是2008年北京奥运会标志性建筑物之一。  【温馨提示】因长城距市区距离较远，游览长城当天叫早时间和早餐时间可能会比其它几天早，请做好早起准备。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天坛公园（通票）→军事博物馆或首都博物馆→颐和园→学霸交流；(汽车)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前往参观游览明清两代北京最大的祭祀性场所【天坛公园】（含通票），天坛是圜丘、祈谷两坛的总称，有坛墙两重，形成内外坛，坛墙南方北圆，象征天圆地方。主要建筑在内坛，圜丘坛在南、祈谷坛在北，二坛同在一条南北轴线上，中间有墙相隔。圜丘坛内主要建筑有圜丘坛、皇穹宇等，祈谷坛内主要建筑有祈年殿、皇乾殿、祈年门等。前往【中国人民革命军事博物馆】（门票实行预约制，如预约不上，则安排【首都博物馆】）中国唯一的大型综合性军事历史博物馆，占地面积8万多平方米，建筑面积6万多平方米，陈列面积4万多平方米。主楼高94.7米，中央7层，两侧4层。截止至2012年末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后游览世界上最美丽的皇家园林【颐和园】（特别安排慈禧水道，如遇慈溪水道关闭则替换成塘沽游船或其他；），是保存最完整的一座皇行宫御苑，被誉为“皇家园林博物馆”有山有水有画，十里青山行画里，双飞白鸟似江南的园林风光。  前往清华科技园参与【清华北大学霸互动课程】游览清华科技园，学霸面对面互动学习交流；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天津三街→周邓纪念馆→天津相声→天津极地海洋馆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天津AAAAA景区的【古文化街】（约1小时），欣赏民间手工艺术绝活，外观我国三大妈祖庙祖庭之一【外观天后宫】外观有着“禹贡黄河”之称的母亲河【海河】，远观天津市的地标性建筑--世界上最大的桥上摩天轮【天津之眼】后游览参观天津小吃汇聚地【食品街】（约1.5小时）。午餐后参观【周邓纪念馆】（约1小时，如政策性闭馆外观），去观看伟人影片、再一次经历“十里长街送总理”的悲痛.车览素有“万国建筑博览会”之称的租界洋楼，特定历史时期的产物，是世界建筑界的瑰宝，汇聚着西方各国异国风情的建筑【车览五大道意大利风景区】.后赠送观赏【天津相声】。  特别安排探索奇妙的海底世界【天津极地海洋馆】，一座以极地海洋文化为主题的大型开放式旅游景区，体验海底世界的乐趣。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早餐：含；午餐：含；晚餐：含；住宿：北京/天津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北京/天津→昆明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早餐后，根据航班时间前往机场，返回昆明，结束愉快的京津之旅。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入住商务快捷酒店双人标准间，单房差费用自理。2、大交通：昆明北京/天津往返机票，当地空调旅游巴士，保证一人一正座。3、餐饮标准：行程所列5早8正，早餐酒店含（北京酒店早餐为简单打包热早餐；如您对早餐有特别需求，请谨慎选择此产品），正餐餐标：25-80元/人不等；特别安排北京文旅演艺主题餐【宫廷盛宴】品便宜坊烤鸭+赏宫廷演艺+惊喜大互动+换装打卡；老北京涮肉30元/人，北京自助餐30元/人，北京饺子宴30元/人，其余餐标25元/人；八菜一汤，十人一桌，酒水自理，不足10人菜量种类相应减少。4、门票服务：行程内所列各景点首道大门票。5、导游服务：地接导游+全陪导游服务；6、儿童报价仅含往返机票，全程半餐车导服，不含门票、不占床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全程不进购物店不推自费，车销+天津麻花不算购物店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产品属云南成团产品，非全国大散拼，最低成团人数15人，15-20人发团无全陪，20人以上昆明上全陪，如参团人数未达到最低成团人数，我们将在出发前5天通知您不成团，我们会为您推荐其他班期或更换同类产品，未通知的视为成团，如您不接受上述方案，我们将全额退还您已经支付的全部费用。报团前请您悉知！由于飞机航班的不确定性，行程、景点游览顺序、游览时间仅提供参考标准，具体视准确航班进出点，天气及实际游览情况而定，我社有权在保证行程景点完全不变的情况下（景区关闭及不可抗力因素除外），对行程游览顺序予以调整，敬请谅解！1、出团时成人务必携带有效期内身份证原件，儿童务必携带户口本原件。民航系统实行改名限制，个人信息输入定座系统后无法更改；所以请游客确保提供的名字和身份证号码准确无误，若因游客提供的信息错误造成的损失，需由游客自行承担。2、因不可抗力（包含但不仅限于自然灾害、政府政策因素等）造成游客行程变更，旅行社有权根据实际情况对行程予以调整。因此而增加的食宿及个人费用，由游客承担。3、外出旅游，安全第一，旅游途中请听从导游人员安排，配合司机、导游工作。团友之间相互关照，少数服从多数。自由活动时，请注意人身及财产安全。4、如果您对接待持有异议并有投诉意向，请于第一时间告知旅行社人员，争取能及时解决您的问题；同时，意反馈表作为旅行社处理投诉的重要依据，请务必认真填写并真实体现您的宝贵意见。5、由于旅游行业特殊性，不同时段、地区、人数等因素报名，均可能导致价格差异，属于正常市场行为。为维护旅行社与游客的合法权益，旅行社建议游客在签订合同之前，在市场中多方对比价格，一旦签订合同即代表认可旅行社价格。旅行社不受理因同团价格不一致产生的投诉。特此申明，敬请理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2025/6/24 12:18:17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