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走啦-王玲玲</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王玲玲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18213105281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BH-CGT109C260605A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6-5春秋-特价北华-扬进石出：北京天津华东双飞单卧10日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2026-06-05 9C8730 昆明→扬州 16:05-19:05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2026-06-14 9C6951 石家庄→昆明 10:40-13:5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1、孙菊芬</w:t>
            </w:r>
          </w:p>
        </w:tc>
        <w:tc>
          <w:tcPr>
            <w:tcW w:w="2310" w:type="dxa"/>
            <w:vAlign w:val="center"/>
            <w:gridSpan w:val="2"/>
          </w:tcPr>
          <w:p>
            <w:pPr/>
            <w:r>
              <w:rPr>
                <w:lang w:val="zh-CN"/>
                <w:rFonts w:ascii="Times New Roman" w:hAnsi="Times New Roman" w:cs="Times New Roman"/>
                <w:sz w:val="20"/>
                <w:szCs w:val="20"/>
                <w:color w:val="000000"/>
              </w:rPr>
              <w:t>532526195503223820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2、李文忠</w:t>
            </w:r>
          </w:p>
        </w:tc>
        <w:tc>
          <w:tcPr>
            <w:tcW w:w="2310" w:type="dxa"/>
            <w:vAlign w:val="center"/>
            <w:gridSpan w:val="2"/>
          </w:tcPr>
          <w:p>
            <w:pPr/>
            <w:r>
              <w:rPr>
                <w:lang w:val="zh-CN"/>
                <w:rFonts w:ascii="Times New Roman" w:hAnsi="Times New Roman" w:cs="Times New Roman"/>
                <w:sz w:val="20"/>
                <w:szCs w:val="20"/>
                <w:color w:val="000000"/>
              </w:rPr>
              <w:t>532526195404273814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2630.00</w:t>
            </w:r>
          </w:p>
        </w:tc>
        <w:tc>
          <w:tcPr>
            <w:tcW w:w="2310" w:type="dxa"/>
          </w:tcPr>
          <w:p>
            <w:pPr/>
            <w:r>
              <w:rPr>
                <w:lang w:val="zh-CN"/>
                <w:rFonts w:ascii="Times New Roman" w:hAnsi="Times New Roman" w:cs="Times New Roman"/>
                <w:sz w:val="20"/>
                <w:szCs w:val="20"/>
                <w:color w:val="000000"/>
              </w:rPr>
              <w:t>5260.00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总金额：伍仟贰佰陆拾元整</w:t>
            </w:r>
          </w:p>
        </w:tc>
        <w:tc>
          <w:tcPr>
            <w:tcW w:w="2310" w:type="dxa"/>
            <w:textDirection w:val="right"/>
            <w:gridSpan w:val="3"/>
          </w:tcPr>
          <w:p>
            <w:pPr/>
            <w:r>
              <w:rPr>
                <w:lang w:val="zh-CN"/>
                <w:rFonts w:ascii="Times New Roman" w:hAnsi="Times New Roman" w:cs="Times New Roman"/>
                <w:b/>
                <w:color w:val="FF0000"/>
              </w:rPr>
              <w:t>5260.00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昆明→扬州(飞机)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昆明集合出发，飞机前往扬州。我社师傅导游接站入住酒店，自由活动，餐食自理。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早餐：不含；午餐：不含；晚餐：不含；住宿：泰州</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苏和盛珍珠博物馆→中华艺术宫→外滩→南京路→城隍庙；(巴士)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丝绸博物馆→乌镇东栅→杭州西湖→船游西湖(巴士)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中山陵→雨花台→秦淮河夫子庙→东关古街(火车)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风光带】（游览时间约1.5小时），游文德桥，乌衣巷，神州第一大照壁，感受“十里秦淮千年流淌，六朝胜地今更辉煌”，自费品尝南京小吃如：鸭血粉丝、赤豆元宵、鸭油烧饼，盐水鸭蜜汁藕等。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火车硬卧前往北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升旗仪式→八达岭长城→外观奥林匹克公园(巴士)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乘车前往【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天坛公园（首票）→颐和园→军事博物馆或抗战纪念馆(巴士)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周邓纪念馆→古文化街→食品街→意大利风情街(巴士)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早餐后，根据航班时间返回昆明，结束愉快之旅！！！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全程入住商务型酒店双人标准间，单房差费用自理。2、交通服务：昆明-扬州，石家庄-昆明飞机经济舱含税机票，北京到华东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升旗仪式除外），如果您对餐饮有较高需求请谨慎选择此产品。特色餐饮：京津段：老北京烤鸭餐（30元），北京饺子宴（30元），北京自助餐或东来顺涮羊肉（30元），品尝天津狗不理包子（20元）；其他未做说明的餐标20元/人华东段：无锡酱排骨（20），南京盐水鸭（20），龙井御茶宴（30），太湖河鲜宴（20），水乡特色宴（20），其他未做说明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精彩缤纷京津自费大礼包：统一打包价399/人（包含以下四项）1、四合院120元/人2、盛世中国奥运演出220元/人；3、天津极地海洋馆240元/人；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4项，综合优惠价格600元/人。凡是参加自费项目的团员所有的优惠证件不予以使用（如老年证、学生证、教师证等）。不参加自费的游客，请在景区附近自由活动或休息，等待参加自费团友游览结束后一起返回酒店。购物安排京津段：北京润德文化博物馆，天津麻花非传统购物费（展示型博物馆及超市，如需购买请索取小票）华东段：苏和盛珍珠博物馆，丝绸博物馆。（非传统购物店，如需购买请索取小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行程说明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8、由于中山陵实施交通管控，小车，大巴车在管控时间段均禁止进出，需要换乘中山陵景交，费用20元/人，敬请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王玲玲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2026/6/4 14:45:43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