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孙潇潇</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孙潇潇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13888718282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缪志兵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18987112632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XA-XLY-20250717A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7-17 圆梦交大 西安双飞6日夏令营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2025-07-17 MU2362 昆明→西安 16:40-19:10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2025-07-22 MU2264 西安→昆明 21:15-23:3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1、杨佳滢</w:t>
            </w:r>
          </w:p>
        </w:tc>
        <w:tc>
          <w:tcPr>
            <w:tcW w:w="2310" w:type="dxa"/>
            <w:vAlign w:val="center"/>
            <w:gridSpan w:val="2"/>
          </w:tcPr>
          <w:p>
            <w:pPr/>
            <w:r>
              <w:rPr>
                <w:lang w:val="zh-CN"/>
                <w:rFonts w:ascii="Times New Roman" w:hAnsi="Times New Roman" w:cs="Times New Roman"/>
                <w:sz w:val="20"/>
                <w:szCs w:val="20"/>
                <w:color w:val="000000"/>
              </w:rPr>
              <w:t>53011220091018412X</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4480.00</w:t>
            </w:r>
          </w:p>
        </w:tc>
        <w:tc>
          <w:tcPr>
            <w:tcW w:w="2310" w:type="dxa"/>
          </w:tcPr>
          <w:p>
            <w:pPr/>
            <w:r>
              <w:rPr>
                <w:lang w:val="zh-CN"/>
                <w:rFonts w:ascii="Times New Roman" w:hAnsi="Times New Roman" w:cs="Times New Roman"/>
                <w:sz w:val="20"/>
                <w:szCs w:val="20"/>
                <w:color w:val="000000"/>
              </w:rPr>
              <w:t>4480.00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总金额：肆仟肆佰捌拾元整</w:t>
            </w:r>
          </w:p>
        </w:tc>
        <w:tc>
          <w:tcPr>
            <w:tcW w:w="2310" w:type="dxa"/>
            <w:textDirection w:val="right"/>
            <w:gridSpan w:val="3"/>
          </w:tcPr>
          <w:p>
            <w:pPr/>
            <w:r>
              <w:rPr>
                <w:lang w:val="zh-CN"/>
                <w:rFonts w:ascii="Times New Roman" w:hAnsi="Times New Roman" w:cs="Times New Roman"/>
                <w:b/>
                <w:color w:val="FF0000"/>
              </w:rPr>
              <w:t>4480.00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遇见十三朝古都：昆明→西安(飞机)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昆明乘坐飞机，前往西安，接飞机，入住酒店休息；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秦始皇帝陵博物院→兵马俑手工制作→秦始皇和他的地下王国→中科院授时中心【时间科学馆】研学活动(巴士)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世界第八大奇迹”、肃立于地下两千年之久的【秦始皇帝陵兵马俑博物院】（1、2、3号坑、铜车马展厅）（约2.5小时），这是世界上最大的“地下军事博物馆”世界考古史上最伟大的发现之一，庞大的地下博物馆埋藏着中国第一位皇帝秦始皇陵寝的守护军队，近万人与真人真马同样大小的陶俑组成了庞大的军队，这些兵俑职责分明，军阵整齐，将军、武士、弓箭手、车士、骑兵应有尽有，不知不觉间便将你引入了战马嘶鸣，崖战在即的秦军战营，使游人无不为之震慑。体验活动：探秘古今文化，传承千年的古法制俑，了解兵马俑的制作工艺、修复方式。兵马俑陶俑手工制作体验地以寓教于乐的亲子泥塑制作、秦俑修复、现代彩绘为主，对孩子的动手能力、历史教育大有裨益【特别赠送】陕西景区多为国家5A级无烟无噪音景区，人文历史三分看七分听，为更加深入的了解秦唐文化，特赠送您无线蓝牙耳机使用。午餐后，让我们共同期待价值3D巨幕电影【秦始皇和他的地下王国】前往【国家授时中心】，是中科院重点科研院所，是以时间频率研究、授时服务为主，同时开展天体测量学、太阳物理、日地关系、天体力学、人造卫星观测与研究的综合性天文研究机构。走进授时中心，探索时间奥秘及在现代生活中的应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早餐：含；午餐：含；晚餐：含；住宿：西安</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明城墙+巧尺妙量 →美食特工队永兴坊→大明宫遗址公园→非遗集市展示：《大秦之腔》秦腔体验 ：秦腔木偶 皮影戏→西安事变纪念馆(巴士)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登临目前世界上现存规模最大，最完整的古代军事城垣建筑，也是我国历史最悠久、规模最宏大、保存最完整的古代城垣建筑【明城墙】。了解古代城市防御体系，感受完整的城墙建筑。同时安排【巧尺妙量】研学活动，掌握野外不借助先进工具辨别方向、测量距离等实用技能；结合城墙上开阔场地，将书本中所学数学知识运用到生活场景中，将理论与实践相结合，借助特制尺子判别方向/测量超长远距离/城楼高度等；前往一站式咥美陕西的【永兴坊】，探寻关中美食。这里汇集了陕西各地特色美食经营户五十余家，没有重复的店面，没有加盟店，都是西安本土出名的老店或开的分店，地地道道舌尖上的美食，打卡网红美食街。走进东方园林建筑艺术的杰出代表，被誉为丝绸之路的东方圣殿【大明宫国家遗址公园】，寻访西安的唐代遗迹，了解中国古代宫城制度的发展、演变；了解遗址的格局形制和独特的东方古建筑文化；深入解读唐朝历史文化，传承中华灿烂文化，增强民族使命感。特别安排研学活动【唐诗连连看】，以诗为邻，用唐诗装点诗和远方通过复习唐代诗词，激发学生的学习兴趣和创作能力，促进对历史文化的了解；增强语言表达能力、审美能力，提升文化气质。聆听黄土地上的古老摇滚【秦腔体验课程】，欣赏百戏之祖—秦腔，了解陕西非遗文化，皮影戏、提线木偶、华阴老腔，与民间艺术家交流互动。激发对中国传统文化艺术的兴趣，提高艺术鉴赏能力。前往参观【张学良公馆】（周一闭馆），铭记历史。这里是爱国将军张学良曾经的居住地，是震惊中外的西安事变发生地。西安事变纪念馆设在张学良公馆。周恩来、叶剑英等到西安后，即住在张公馆的东楼，在中楼与张学良、杨虎城会谈，并和二人与南京政府代表宋子文等谈判。</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早餐：含；午餐：含；晚餐：含；住宿：西安</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西安交通大学创新港校区研学活动：校园参观+高等工程教育博物馆/数字展厅+学士服体验→西安博物院/小雁塔+小雁塔微课堂+朝代魔方→大雁塔广场  →大唐不夜城(巴士)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西安交大创新港校区】，了解交大的历史文化，感受名校浓厚的文化底蕴。亲身感受双一流大学的校园生活与学习氛围，激发学生们的学习热情，树立明确的学习目标。◆漫步西迁大道，聆听西迁历史，感悟西迁精神，学习一代代交大人胸怀大局、无私奉献、弘扬传统、艰苦创业的家国情怀和历史担当，使学生们在以后的学习中斗志昂扬，勇攀高峰。◆了解交大的校园建筑及布局，初步了解交大众多的科学研究所，简单了解部分研究项目，以及这些研究对于人类的生活与发展的重要意义。领略智慧学镇的风采。◆参观交大高等工程教育博物馆，聆听著名科学家的科研成果及爱国事迹。感受科学对于国家发展的重要性。增强学生们的民族文化自信心，树立科技强国的远大理想。前往【西安博物院】（需实名制预约，如预约不上则替换成其他景点；）西安博物院是以历代文物的展示为基础，突出反映西安古代建都史的更替以及古代劳动人民的智慧体现。陕西省西安市的一座集博物馆、名胜古迹、城市园林为一体的博物馆。以展示的珍贵文物，唐代千年古塔、悠扬的雁塔晨钟、秀丽的园林景观而闻名。馆藏文物13万件，以2000余件文物精品展示了三秦大地史前文化以来政治经济文化发展的历史，重点突出周、秦、汉、唐时期光辉灿烂的物质文明。而小雁塔是唐代保存为数不多的唐代密檐式砖塔，是唐代佛教建筑艺术遗产，佛教传入中原地区并融入汉族文化的标志性建筑。深入了解小雁塔“三开三合”的历史之谜。特别安排研学活动【朝代魔方】，让历史朝代在手掌上玩转起来，结合历史课本，通过活动，对整个中国历史进行学习，重温，回顾。朝代魔方课程通过体验式教学手法，让同学们在动手体验中快乐学习，回顾研学中所学历史知识，并对中华上下五千年历史进行回顾，牢记朝代发展顺序。前往亚洲最大的唐文化主题广场【大雁塔广场】，远观西安的标志性建筑，唐代高僧玄奘译经之地—大雁塔，感受盛唐古韵与现代科技的完美融合。前往打卡网红街区【大唐不夜城】自由参观现代唐人，形式多样的欢乐巡游和街头的演艺表演让人流连忘返。以盛唐文化为背景，以唐风元素为主线，建有“大雁塔北广场”“玄奘广场”“贞观广场”“创领新时代广场”四大广场，“西安音乐厅”“陕西大剧院”“西安美术馆”“曲江太平洋电影城”四大文化场馆，“大唐佛文化”“大唐群英谱”“贞观之治”“武后行从”“开元盛世”五大文化雕塑，是西安唐文化展示和体验的首选之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早餐：含；午餐：含；晚餐：含；住宿：西安</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阎良航空科技馆研学一日游(巴士)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早餐后，前往参观【阎良航空科技馆】，阎良是我国唯一、亚洲最大的集飞机设计研究、生产制造、试飞鉴定和科研教学为一体的体系，是我国重要航空工业基地。而且我国的 “轰六”、“运七”、“飞豹”、“新舟60”、“新舟600”、预警机等30多种军民用型号飞机在这里研制生产。研学内容：1、参观【航空科技博物馆】在这里，你能看到各种真实的飞机整机一个让孩子玩中学，学中玩，在玩中快乐成长的，集航空科普、科创、实践教育、模拟体验以及科技飞行等多种航空及科技研学为一体的综合性科普研学实践基地，内容不仅仅有航空真机、发动机、航空模型，飞机各类部件，雷达，在这里，您还能看到机载设备全系统、全系列（包括飞机厨房、卫生间、救生设备、战斗机航炮、火箭弹、火箭发射器及飞行员个人装具、机载通讯设备等）2、10D模拟体验10D飞行体验技术与动感座椅相结合,将画面影像、音频系统、互动座椅、10D技术以及异形屏配合特殊的定制片源,打造出“新、奇、特”的观影体验,游客乘坐动感飞行座椅、身临其境享受飞越、急转弯、摆动、颠簸、爬升、坠落、飞翔穿越等惊心动魄、危险刺激的体验之旅不容错过。3.专业的航模教练为学生指导制作航模飞机辅导学生亲自动手完成航模飞机的制作。掌握模型飞机基本的制作流程，在这里让孩子们的梦想起航，制作完毕后进行航模放飞比赛。放飞梦想，学生们可以放飞自己制作的航模。4.自然科普灾难互动体验馆科普减灾活动主要针对青少年朋友们思维空间，用科技手段展现极度惊恐和求生欲望为互动效果、该馆采用互动、体验、活动空间、视野思维等实景画面的方式教育孩子们在紧急情况下掌握求生技能。当大家穿过灾难通道进入体验馆内，体验灾难降临时出现非常惊恐和渴望逃离现场的感受。体验馆内主要有以下体验场景如：地震、山体滑坡、泥石流、暴风雨；真实体验当台风、火灾、洪水、闪电等发生时的身临其境本馆主要展现以下六个部分：（1）绝地大逃亡、（2）勇闯鬼门关、（3）灾难谷（历险）、（4）勇闯灾难谷、（5）勇士总动员、（6）惊险城堡   欢乐尽在其中。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早餐：含；午餐：含；晚餐：含；住宿：西安</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陕西历史博物馆秦汉馆研学→袁家村研学→西安→昆明（飞机）(飞机)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陕西历史博物馆秦汉馆】，研学活动1、参观陕西省历史博物馆秦汉馆基本展陈，参观展厅包含：秦汉文明主题第一展厅，秦汉文明主题第二展厅，深度了解秦汉文化。2、观看4D影片《秦汉风云》，以商鞅变法、秦并六国、楚汉争霸、张骞出使西域为历史背景，演绎秦汉时期一统盛世、荡气回肠的故事，让同学们认识到秦时期的大一统到西汉的强盛和昌盛，体会秦汉时期的历史变迁。中餐后，前往关中民俗印象体验地【袁家村】，探究关中农村新型经济模式。袁家村坐落在陕西省咸阳市礼泉县烟霞镇北面举世闻名的唐太宗李世民昭陵九嵕山下，走进关中民俗体验地袁家村，感受陕西独特的民风民俗，探究关中农村新型经济模式。参观窑洞，认识传统农具，地道探秘，学习瓦当拓印，体验关中风情文化。晚餐后，根据航班时间送站，结束西安研学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昆明西安往返经济舱含税机票；全程正规旅游大巴服务，保证一人一正座；2、酒店：入住网评携程三钻酒店住宿；3、餐饮：全程5早10正，早餐酒店含，正餐餐标：30元/人；4、门票：包含行程所列景点门票及研学材料；5、导游：优秀地接导游服务+昆明起止的全陪服务；</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学生证等）均无任何优惠及减免退费，未产生的费用一律不退。2、游览顺序：此行程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行程中不允许中途离团、脱团、退团（如用房、用餐、用车等），如因自身问题产生的离团，脱团，退团，费用一律不退。4、团队机票一经出票，不得更改、退换，退票只退机场建设费和燃油附加费.</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孙潇潇</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缪志兵</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2025/7/10 14:03:34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